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481.0" w:type="dxa"/>
        <w:jc w:val="center"/>
        <w:tblLayout w:type="fixed"/>
        <w:tblLook w:val="0000"/>
      </w:tblPr>
      <w:tblGrid>
        <w:gridCol w:w="4829"/>
        <w:gridCol w:w="5652"/>
        <w:tblGridChange w:id="0">
          <w:tblGrid>
            <w:gridCol w:w="4829"/>
            <w:gridCol w:w="5652"/>
          </w:tblGrid>
        </w:tblGridChange>
      </w:tblGrid>
      <w:tr>
        <w:trPr>
          <w:cantSplit w:val="0"/>
          <w:trHeight w:val="1121" w:hRule="atLeast"/>
          <w:tblHeader w:val="0"/>
        </w:trPr>
        <w:tc>
          <w:tcPr>
            <w:vAlign w:val="top"/>
          </w:tcPr>
          <w:p w:rsidR="00000000" w:rsidDel="00000000" w:rsidP="00000000" w:rsidRDefault="00000000" w:rsidRPr="00000000" w14:paraId="00000002">
            <w:pPr>
              <w:spacing w:line="360" w:lineRule="auto"/>
              <w:jc w:val="center"/>
              <w:rPr>
                <w:b w:val="0"/>
                <w:bCs w:val="0"/>
                <w:sz w:val="24"/>
                <w:szCs w:val="24"/>
                <w:vertAlign w:val="baseline"/>
              </w:rPr>
            </w:pPr>
            <w:r w:rsidDel="00000000" w:rsidR="00000000" w:rsidRPr="00000000">
              <w:rPr>
                <w:b w:val="1"/>
                <w:bCs w:val="1"/>
                <w:sz w:val="24"/>
                <w:szCs w:val="24"/>
                <w:vertAlign w:val="baseline"/>
                <w:rtl w:val="0"/>
              </w:rPr>
              <w:t xml:space="preserve">CÔNG TY TNHH ……………………</w:t>
            </w:r>
            <w:r w:rsidDel="00000000" w:rsidR="00000000" w:rsidRPr="00000000">
              <w:rPr>
                <w:rtl w:val="0"/>
              </w:rPr>
            </w:r>
          </w:p>
          <w:p w:rsidR="00000000" w:rsidDel="00000000" w:rsidP="00000000" w:rsidRDefault="00000000" w:rsidRPr="00000000" w14:paraId="00000003">
            <w:pPr>
              <w:spacing w:line="360" w:lineRule="auto"/>
              <w:jc w:val="center"/>
              <w:rPr>
                <w:i w:val="0"/>
                <w:iCs w:val="0"/>
                <w:sz w:val="24"/>
                <w:szCs w:val="24"/>
                <w:vertAlign w:val="baseline"/>
              </w:rPr>
            </w:pPr>
            <w:r w:rsidDel="00000000" w:rsidR="00000000" w:rsidRPr="00000000">
              <w:rPr>
                <w:b w:val="1"/>
                <w:bCs w:val="1"/>
                <w:sz w:val="24"/>
                <w:szCs w:val="24"/>
                <w:vertAlign w:val="baseline"/>
                <w:rtl w:val="0"/>
              </w:rPr>
              <w:t xml:space="preserve">----------oOo----------</w:t>
            </w:r>
            <w:r w:rsidDel="00000000" w:rsidR="00000000" w:rsidRPr="00000000">
              <w:rPr>
                <w:rtl w:val="0"/>
              </w:rPr>
            </w:r>
          </w:p>
          <w:p w:rsidR="00000000" w:rsidDel="00000000" w:rsidP="00000000" w:rsidRDefault="00000000" w:rsidRPr="00000000" w14:paraId="00000004">
            <w:pPr>
              <w:spacing w:line="360" w:lineRule="auto"/>
              <w:jc w:val="center"/>
              <w:rPr>
                <w:b w:val="0"/>
                <w:bCs w:val="0"/>
                <w:sz w:val="24"/>
                <w:szCs w:val="24"/>
                <w:vertAlign w:val="baseline"/>
              </w:rPr>
            </w:pPr>
            <w:r w:rsidDel="00000000" w:rsidR="00000000" w:rsidRPr="00000000">
              <w:rPr>
                <w:i w:val="1"/>
                <w:iCs w:val="1"/>
                <w:sz w:val="24"/>
                <w:szCs w:val="24"/>
                <w:vertAlign w:val="baseline"/>
                <w:rtl w:val="0"/>
              </w:rPr>
              <w:t xml:space="preserve">Số :          /BB - CT</w:t>
            </w:r>
            <w:r w:rsidDel="00000000" w:rsidR="00000000" w:rsidRPr="00000000">
              <w:rPr>
                <w:rtl w:val="0"/>
              </w:rPr>
            </w:r>
          </w:p>
        </w:tc>
        <w:tc>
          <w:tcPr>
            <w:vAlign w:val="top"/>
          </w:tcPr>
          <w:p w:rsidR="00000000" w:rsidDel="00000000" w:rsidP="00000000" w:rsidRDefault="00000000" w:rsidRPr="00000000" w14:paraId="00000005">
            <w:pPr>
              <w:spacing w:line="360" w:lineRule="auto"/>
              <w:jc w:val="center"/>
              <w:rPr>
                <w:b w:val="0"/>
                <w:bCs w:val="0"/>
                <w:sz w:val="24"/>
                <w:szCs w:val="24"/>
                <w:vertAlign w:val="baseline"/>
              </w:rPr>
            </w:pPr>
            <w:r w:rsidDel="00000000" w:rsidR="00000000" w:rsidRPr="00000000">
              <w:rPr>
                <w:b w:val="1"/>
                <w:bCs w:val="1"/>
                <w:sz w:val="24"/>
                <w:szCs w:val="24"/>
                <w:vertAlign w:val="baseline"/>
                <w:rtl w:val="0"/>
              </w:rPr>
              <w:t xml:space="preserve">CỘNG HÒA XÃ HỘI CHỦ NGHĨA VIỆT NAM</w:t>
            </w:r>
            <w:r w:rsidDel="00000000" w:rsidR="00000000" w:rsidRPr="00000000">
              <w:rPr>
                <w:rtl w:val="0"/>
              </w:rPr>
            </w:r>
          </w:p>
          <w:p w:rsidR="00000000" w:rsidDel="00000000" w:rsidP="00000000" w:rsidRDefault="00000000" w:rsidRPr="00000000" w14:paraId="00000006">
            <w:pPr>
              <w:spacing w:line="360" w:lineRule="auto"/>
              <w:jc w:val="center"/>
              <w:rPr>
                <w:b w:val="0"/>
                <w:bCs w:val="0"/>
                <w:sz w:val="24"/>
                <w:szCs w:val="24"/>
                <w:vertAlign w:val="baseline"/>
              </w:rPr>
            </w:pPr>
            <w:r w:rsidDel="00000000" w:rsidR="00000000" w:rsidRPr="00000000">
              <w:rPr>
                <w:b w:val="1"/>
                <w:bCs w:val="1"/>
                <w:sz w:val="24"/>
                <w:szCs w:val="24"/>
                <w:vertAlign w:val="baseline"/>
                <w:rtl w:val="0"/>
              </w:rPr>
              <w:t xml:space="preserve">Độc lập - Tự do - Hạnh Phúc</w:t>
            </w:r>
            <w:r w:rsidDel="00000000" w:rsidR="00000000" w:rsidRPr="00000000">
              <w:rPr>
                <w:rtl w:val="0"/>
              </w:rPr>
            </w:r>
          </w:p>
          <w:p w:rsidR="00000000" w:rsidDel="00000000" w:rsidP="00000000" w:rsidRDefault="00000000" w:rsidRPr="00000000" w14:paraId="00000007">
            <w:pPr>
              <w:spacing w:line="360" w:lineRule="auto"/>
              <w:jc w:val="center"/>
              <w:rPr>
                <w:i w:val="0"/>
                <w:iCs w:val="0"/>
                <w:sz w:val="24"/>
                <w:szCs w:val="24"/>
                <w:vertAlign w:val="baseline"/>
              </w:rPr>
            </w:pPr>
            <w:r w:rsidDel="00000000" w:rsidR="00000000" w:rsidRPr="00000000">
              <w:rPr>
                <w:b w:val="1"/>
                <w:bCs w:val="1"/>
                <w:sz w:val="24"/>
                <w:szCs w:val="24"/>
                <w:vertAlign w:val="baseline"/>
                <w:rtl w:val="0"/>
              </w:rPr>
              <w:t xml:space="preserve">----------oOo----------</w:t>
            </w:r>
            <w:r w:rsidDel="00000000" w:rsidR="00000000" w:rsidRPr="00000000">
              <w:rPr>
                <w:rtl w:val="0"/>
              </w:rPr>
            </w:r>
          </w:p>
        </w:tc>
      </w:tr>
    </w:tbl>
    <w:p w:rsidR="00000000" w:rsidDel="00000000" w:rsidP="00000000" w:rsidRDefault="00000000" w:rsidRPr="00000000" w14:paraId="00000008">
      <w:pPr>
        <w:spacing w:line="360" w:lineRule="auto"/>
        <w:jc w:val="center"/>
        <w:rPr>
          <w:b w:val="0"/>
          <w:bCs w:val="0"/>
          <w:sz w:val="24"/>
          <w:szCs w:val="24"/>
          <w:vertAlign w:val="baseline"/>
        </w:rPr>
      </w:pPr>
      <w:r w:rsidDel="00000000" w:rsidR="00000000" w:rsidRPr="00000000">
        <w:rPr>
          <w:b w:val="1"/>
          <w:bCs w:val="1"/>
          <w:sz w:val="24"/>
          <w:szCs w:val="24"/>
          <w:vertAlign w:val="baseline"/>
          <w:rtl w:val="0"/>
        </w:rPr>
        <w:t xml:space="preserve">BIÊN BẢN HỌP HỘI ĐỒNG THÀNH VIÊN</w:t>
      </w:r>
      <w:r w:rsidDel="00000000" w:rsidR="00000000" w:rsidRPr="00000000">
        <w:rPr>
          <w:rtl w:val="0"/>
        </w:rPr>
      </w:r>
    </w:p>
    <w:p w:rsidR="00000000" w:rsidDel="00000000" w:rsidP="00000000" w:rsidRDefault="00000000" w:rsidRPr="00000000" w14:paraId="00000009">
      <w:pPr>
        <w:spacing w:line="360" w:lineRule="auto"/>
        <w:jc w:val="center"/>
        <w:rPr>
          <w:b w:val="0"/>
          <w:bCs w:val="0"/>
          <w:sz w:val="24"/>
          <w:szCs w:val="24"/>
          <w:vertAlign w:val="baseline"/>
        </w:rPr>
      </w:pPr>
      <w:r w:rsidDel="00000000" w:rsidR="00000000" w:rsidRPr="00000000">
        <w:rPr>
          <w:b w:val="1"/>
          <w:bCs w:val="1"/>
          <w:sz w:val="24"/>
          <w:szCs w:val="24"/>
          <w:vertAlign w:val="baseline"/>
          <w:rtl w:val="0"/>
        </w:rPr>
        <w:t xml:space="preserve">CÔNG TY ……………………………….</w:t>
      </w:r>
      <w:r w:rsidDel="00000000" w:rsidR="00000000" w:rsidRPr="00000000">
        <w:rPr>
          <w:rtl w:val="0"/>
        </w:rPr>
      </w:r>
    </w:p>
    <w:p w:rsidR="00000000" w:rsidDel="00000000" w:rsidP="00000000" w:rsidRDefault="00000000" w:rsidRPr="00000000" w14:paraId="0000000A">
      <w:pPr>
        <w:spacing w:line="360" w:lineRule="auto"/>
        <w:jc w:val="center"/>
        <w:rPr>
          <w:i w:val="0"/>
          <w:iCs w:val="0"/>
          <w:sz w:val="24"/>
          <w:szCs w:val="24"/>
          <w:vertAlign w:val="baseline"/>
        </w:rPr>
      </w:pPr>
      <w:r w:rsidDel="00000000" w:rsidR="00000000" w:rsidRPr="00000000">
        <w:rPr>
          <w:i w:val="1"/>
          <w:iCs w:val="1"/>
          <w:sz w:val="24"/>
          <w:szCs w:val="24"/>
          <w:vertAlign w:val="baseline"/>
          <w:rtl w:val="0"/>
        </w:rPr>
        <w:t xml:space="preserve"> (V/v: Thay đổi nội dung đăng ký kinh doanh của Công ty)</w:t>
      </w:r>
      <w:r w:rsidDel="00000000" w:rsidR="00000000" w:rsidRPr="00000000">
        <w:rPr>
          <w:rtl w:val="0"/>
        </w:rPr>
      </w:r>
    </w:p>
    <w:p w:rsidR="00000000" w:rsidDel="00000000" w:rsidP="00000000" w:rsidRDefault="00000000" w:rsidRPr="00000000" w14:paraId="0000000B">
      <w:pPr>
        <w:spacing w:line="360" w:lineRule="auto"/>
        <w:jc w:val="both"/>
        <w:rPr>
          <w:sz w:val="24"/>
          <w:szCs w:val="24"/>
          <w:vertAlign w:val="baseline"/>
        </w:rPr>
      </w:pPr>
      <w:r w:rsidDel="00000000" w:rsidR="00000000" w:rsidRPr="00000000">
        <w:rPr>
          <w:sz w:val="24"/>
          <w:szCs w:val="24"/>
          <w:vertAlign w:val="baseline"/>
          <w:rtl w:val="0"/>
        </w:rPr>
        <w:t xml:space="preserve">Hôm nay, ngày..... tháng..... năm </w:t>
      </w:r>
      <w:r w:rsidDel="00000000" w:rsidR="00000000" w:rsidRPr="00000000">
        <w:rPr>
          <w:sz w:val="24"/>
          <w:szCs w:val="24"/>
          <w:rtl w:val="0"/>
        </w:rPr>
        <w:t xml:space="preserve">202..</w:t>
      </w:r>
      <w:r w:rsidDel="00000000" w:rsidR="00000000" w:rsidRPr="00000000">
        <w:rPr>
          <w:sz w:val="24"/>
          <w:szCs w:val="24"/>
          <w:vertAlign w:val="baseline"/>
          <w:rtl w:val="0"/>
        </w:rPr>
        <w:t xml:space="preserve">, hồi 8h30 phút tại Số </w:t>
      </w:r>
      <w:r w:rsidDel="00000000" w:rsidR="00000000" w:rsidRPr="00000000">
        <w:rPr>
          <w:sz w:val="24"/>
          <w:szCs w:val="24"/>
          <w:rtl w:val="0"/>
        </w:rPr>
        <w:t xml:space="preserve">9 Duy Tân</w:t>
      </w:r>
      <w:r w:rsidDel="00000000" w:rsidR="00000000" w:rsidRPr="00000000">
        <w:rPr>
          <w:sz w:val="24"/>
          <w:szCs w:val="24"/>
          <w:vertAlign w:val="baseline"/>
          <w:rtl w:val="0"/>
        </w:rPr>
        <w:t xml:space="preserve">, Phường Dịch Vọng Hậu, Quận Cầu Giấy, Thành phố Hà Nội, Việt Nam</w:t>
      </w:r>
    </w:p>
    <w:p w:rsidR="00000000" w:rsidDel="00000000" w:rsidP="00000000" w:rsidRDefault="00000000" w:rsidRPr="00000000" w14:paraId="0000000C">
      <w:pPr>
        <w:pStyle w:val="Heading1"/>
        <w:numPr>
          <w:ilvl w:val="0"/>
          <w:numId w:val="3"/>
        </w:numPr>
        <w:spacing w:after="0" w:before="0" w:line="360" w:lineRule="auto"/>
        <w:ind w:left="432" w:hanging="432"/>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bCs w:val="1"/>
          <w:sz w:val="24"/>
          <w:szCs w:val="24"/>
          <w:vertAlign w:val="baseline"/>
          <w:rtl w:val="0"/>
        </w:rPr>
        <w:t xml:space="preserve">CÔNG TY TNHH </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0D">
      <w:pPr>
        <w:pStyle w:val="Heading1"/>
        <w:numPr>
          <w:ilvl w:val="0"/>
          <w:numId w:val="3"/>
        </w:numPr>
        <w:spacing w:after="0" w:before="0" w:line="360" w:lineRule="auto"/>
        <w:ind w:left="432" w:hanging="432"/>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0"/>
          <w:bCs w:val="0"/>
          <w:sz w:val="24"/>
          <w:szCs w:val="24"/>
          <w:vertAlign w:val="baseline"/>
          <w:rtl w:val="0"/>
        </w:rPr>
        <w:t xml:space="preserve">Mã số doanh nghiệp:</w:t>
      </w:r>
      <w:r w:rsidDel="00000000" w:rsidR="00000000" w:rsidRPr="00000000">
        <w:rPr>
          <w:rFonts w:ascii="Times New Roman" w:cs="Times New Roman" w:eastAsia="Times New Roman" w:hAnsi="Times New Roman"/>
          <w:b w:val="1"/>
          <w:bCs w:val="1"/>
          <w:sz w:val="24"/>
          <w:szCs w:val="24"/>
          <w:vertAlign w:val="baseline"/>
          <w:rtl w:val="0"/>
        </w:rPr>
        <w:t xml:space="preserve"> </w:t>
      </w:r>
      <w:r w:rsidDel="00000000" w:rsidR="00000000" w:rsidRPr="00000000">
        <w:rPr>
          <w:rFonts w:ascii="Times New Roman" w:cs="Times New Roman" w:eastAsia="Times New Roman" w:hAnsi="Times New Roman"/>
          <w:b w:val="0"/>
          <w:bCs w:val="0"/>
          <w:sz w:val="24"/>
          <w:szCs w:val="24"/>
          <w:vertAlign w:val="baseline"/>
          <w:rtl w:val="0"/>
        </w:rPr>
        <w:t xml:space="preserve">…………………..  Do Phòng Đăng ký kinh doanh - Sở Kế hoạch và Đầu tư thành phố Hà Nội cấp lần đầu ngày …../…../…………..</w:t>
      </w:r>
      <w:r w:rsidDel="00000000" w:rsidR="00000000" w:rsidRPr="00000000">
        <w:rPr>
          <w:rtl w:val="0"/>
        </w:rPr>
      </w:r>
    </w:p>
    <w:p w:rsidR="00000000" w:rsidDel="00000000" w:rsidP="00000000" w:rsidRDefault="00000000" w:rsidRPr="00000000" w14:paraId="0000000E">
      <w:pPr>
        <w:spacing w:line="360" w:lineRule="auto"/>
        <w:jc w:val="both"/>
        <w:rPr>
          <w:b w:val="0"/>
          <w:bCs w:val="0"/>
          <w:sz w:val="24"/>
          <w:szCs w:val="24"/>
          <w:vertAlign w:val="baseline"/>
        </w:rPr>
      </w:pPr>
      <w:r w:rsidDel="00000000" w:rsidR="00000000" w:rsidRPr="00000000">
        <w:rPr>
          <w:sz w:val="24"/>
          <w:szCs w:val="24"/>
          <w:vertAlign w:val="baseline"/>
          <w:rtl w:val="0"/>
        </w:rPr>
        <w:t xml:space="preserve">Địa chỉ trụ sở chính: Số </w:t>
      </w:r>
      <w:r w:rsidDel="00000000" w:rsidR="00000000" w:rsidRPr="00000000">
        <w:rPr>
          <w:sz w:val="24"/>
          <w:szCs w:val="24"/>
          <w:rtl w:val="0"/>
        </w:rPr>
        <w:t xml:space="preserve">9 Duy Tân</w:t>
      </w:r>
      <w:r w:rsidDel="00000000" w:rsidR="00000000" w:rsidRPr="00000000">
        <w:rPr>
          <w:sz w:val="24"/>
          <w:szCs w:val="24"/>
          <w:vertAlign w:val="baseline"/>
          <w:rtl w:val="0"/>
        </w:rPr>
        <w:t xml:space="preserve">, Phường Dịch Vọng Hậu, Quận Cầu Giấy, Thành phố Hà Nội, Việt Nam</w:t>
      </w:r>
      <w:r w:rsidDel="00000000" w:rsidR="00000000" w:rsidRPr="00000000">
        <w:rPr>
          <w:b w:val="1"/>
          <w:bCs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0F">
      <w:pPr>
        <w:spacing w:line="360" w:lineRule="auto"/>
        <w:jc w:val="both"/>
        <w:rPr>
          <w:b w:val="0"/>
          <w:bCs w:val="0"/>
          <w:sz w:val="24"/>
          <w:szCs w:val="24"/>
          <w:vertAlign w:val="baseline"/>
        </w:rPr>
      </w:pPr>
      <w:r w:rsidDel="00000000" w:rsidR="00000000" w:rsidRPr="00000000">
        <w:rPr>
          <w:b w:val="1"/>
          <w:bCs w:val="1"/>
          <w:sz w:val="24"/>
          <w:szCs w:val="24"/>
          <w:vertAlign w:val="baseline"/>
          <w:rtl w:val="0"/>
        </w:rPr>
        <w:t xml:space="preserve">Tiến hành họp Hội đồng thành viên Công ty.</w:t>
      </w:r>
      <w:r w:rsidDel="00000000" w:rsidR="00000000" w:rsidRPr="00000000">
        <w:rPr>
          <w:rtl w:val="0"/>
        </w:rPr>
      </w:r>
    </w:p>
    <w:p w:rsidR="00000000" w:rsidDel="00000000" w:rsidP="00000000" w:rsidRDefault="00000000" w:rsidRPr="00000000" w14:paraId="00000010">
      <w:pPr>
        <w:spacing w:line="360" w:lineRule="auto"/>
        <w:jc w:val="both"/>
        <w:rPr>
          <w:b w:val="0"/>
          <w:bCs w:val="0"/>
          <w:sz w:val="24"/>
          <w:szCs w:val="24"/>
          <w:u w:val="single"/>
          <w:vertAlign w:val="baseline"/>
        </w:rPr>
      </w:pPr>
      <w:r w:rsidDel="00000000" w:rsidR="00000000" w:rsidRPr="00000000">
        <w:rPr>
          <w:b w:val="1"/>
          <w:bCs w:val="1"/>
          <w:sz w:val="24"/>
          <w:szCs w:val="24"/>
          <w:u w:val="single"/>
          <w:vertAlign w:val="baseline"/>
          <w:rtl w:val="0"/>
        </w:rPr>
        <w:t xml:space="preserve">I. Thành phần tham dự cuộc họp:</w:t>
      </w:r>
      <w:r w:rsidDel="00000000" w:rsidR="00000000" w:rsidRPr="00000000">
        <w:rPr>
          <w:rtl w:val="0"/>
        </w:rPr>
      </w:r>
    </w:p>
    <w:tbl>
      <w:tblPr>
        <w:tblStyle w:val="Table2"/>
        <w:tblW w:w="9784.0" w:type="dxa"/>
        <w:jc w:val="left"/>
        <w:tblLayout w:type="fixed"/>
        <w:tblLook w:val="0000"/>
      </w:tblPr>
      <w:tblGrid>
        <w:gridCol w:w="3528"/>
        <w:gridCol w:w="6256"/>
        <w:tblGridChange w:id="0">
          <w:tblGrid>
            <w:gridCol w:w="3528"/>
            <w:gridCol w:w="6256"/>
          </w:tblGrid>
        </w:tblGridChange>
      </w:tblGrid>
      <w:tr>
        <w:trPr>
          <w:cantSplit w:val="0"/>
          <w:trHeight w:val="1098" w:hRule="atLeast"/>
          <w:tblHeader w:val="0"/>
        </w:trPr>
        <w:tc>
          <w:tcPr>
            <w:vAlign w:val="top"/>
          </w:tcPr>
          <w:p w:rsidR="00000000" w:rsidDel="00000000" w:rsidP="00000000" w:rsidRDefault="00000000" w:rsidRPr="00000000" w14:paraId="00000011">
            <w:pPr>
              <w:spacing w:line="360" w:lineRule="auto"/>
              <w:rPr>
                <w:b w:val="0"/>
                <w:bCs w:val="0"/>
                <w:sz w:val="24"/>
                <w:szCs w:val="24"/>
                <w:vertAlign w:val="baseline"/>
              </w:rPr>
            </w:pPr>
            <w:r w:rsidDel="00000000" w:rsidR="00000000" w:rsidRPr="00000000">
              <w:rPr>
                <w:b w:val="1"/>
                <w:bCs w:val="1"/>
                <w:sz w:val="24"/>
                <w:szCs w:val="24"/>
                <w:vertAlign w:val="baseline"/>
                <w:rtl w:val="0"/>
              </w:rPr>
              <w:t xml:space="preserve">1. Chủ tọa –  </w:t>
              <w:tab/>
              <w:t xml:space="preserve">NGUYỄN THẾ </w:t>
            </w:r>
            <w:r w:rsidDel="00000000" w:rsidR="00000000" w:rsidRPr="00000000">
              <w:rPr>
                <w:b w:val="1"/>
                <w:bCs w:val="1"/>
                <w:sz w:val="24"/>
                <w:szCs w:val="24"/>
                <w:rtl w:val="0"/>
              </w:rPr>
              <w:t xml:space="preserve">ANH</w:t>
            </w:r>
            <w:r w:rsidDel="00000000" w:rsidR="00000000" w:rsidRPr="00000000">
              <w:rPr>
                <w:rtl w:val="0"/>
              </w:rPr>
            </w:r>
          </w:p>
          <w:p w:rsidR="00000000" w:rsidDel="00000000" w:rsidP="00000000" w:rsidRDefault="00000000" w:rsidRPr="00000000" w14:paraId="00000012">
            <w:pPr>
              <w:spacing w:line="360" w:lineRule="auto"/>
              <w:jc w:val="center"/>
              <w:rPr>
                <w:b w:val="0"/>
                <w:bCs w:val="0"/>
                <w:sz w:val="24"/>
                <w:szCs w:val="24"/>
                <w:vertAlign w:val="baseline"/>
              </w:rPr>
            </w:pPr>
            <w:r w:rsidDel="00000000" w:rsidR="00000000" w:rsidRPr="00000000">
              <w:rPr>
                <w:rtl w:val="0"/>
              </w:rPr>
            </w:r>
          </w:p>
        </w:tc>
        <w:tc>
          <w:tcPr>
            <w:vAlign w:val="top"/>
          </w:tcPr>
          <w:p w:rsidR="00000000" w:rsidDel="00000000" w:rsidP="00000000" w:rsidRDefault="00000000" w:rsidRPr="00000000" w14:paraId="00000013">
            <w:pPr>
              <w:spacing w:line="360" w:lineRule="auto"/>
              <w:rPr>
                <w:sz w:val="24"/>
                <w:szCs w:val="24"/>
                <w:vertAlign w:val="baseline"/>
              </w:rPr>
            </w:pPr>
            <w:r w:rsidDel="00000000" w:rsidR="00000000" w:rsidRPr="00000000">
              <w:rPr>
                <w:sz w:val="24"/>
                <w:szCs w:val="24"/>
                <w:vertAlign w:val="baseline"/>
                <w:rtl w:val="0"/>
              </w:rPr>
              <w:t xml:space="preserve">Chủ tịch HĐTV, nắm giữ 24.000.000.000 VNĐ, chiếm 96%  tổng vốn điều lệ có quyền biểu quyết của công ty, giấy chứng nhận vốn góp số 01 /GCN cấp ngày …../……/………</w:t>
              <w:tab/>
            </w:r>
          </w:p>
        </w:tc>
      </w:tr>
      <w:tr>
        <w:trPr>
          <w:cantSplit w:val="0"/>
          <w:trHeight w:val="558" w:hRule="atLeast"/>
          <w:tblHeader w:val="0"/>
        </w:trPr>
        <w:tc>
          <w:tcPr>
            <w:vAlign w:val="top"/>
          </w:tcPr>
          <w:p w:rsidR="00000000" w:rsidDel="00000000" w:rsidP="00000000" w:rsidRDefault="00000000" w:rsidRPr="00000000" w14:paraId="00000014">
            <w:pPr>
              <w:tabs>
                <w:tab w:val="left" w:leader="none" w:pos="3436"/>
              </w:tabs>
              <w:spacing w:line="360" w:lineRule="auto"/>
              <w:rPr>
                <w:b w:val="0"/>
                <w:bCs w:val="0"/>
                <w:sz w:val="24"/>
                <w:szCs w:val="24"/>
                <w:vertAlign w:val="baseline"/>
              </w:rPr>
            </w:pPr>
            <w:r w:rsidDel="00000000" w:rsidR="00000000" w:rsidRPr="00000000">
              <w:rPr>
                <w:b w:val="1"/>
                <w:bCs w:val="1"/>
                <w:sz w:val="24"/>
                <w:szCs w:val="24"/>
                <w:vertAlign w:val="baseline"/>
                <w:rtl w:val="0"/>
              </w:rPr>
              <w:t xml:space="preserve">2. Ông  </w:t>
            </w:r>
            <w:r w:rsidDel="00000000" w:rsidR="00000000" w:rsidRPr="00000000">
              <w:rPr>
                <w:b w:val="1"/>
                <w:bCs w:val="1"/>
                <w:sz w:val="24"/>
                <w:szCs w:val="24"/>
                <w:rtl w:val="0"/>
              </w:rPr>
              <w:t xml:space="preserve">LÊ </w:t>
            </w:r>
            <w:r w:rsidDel="00000000" w:rsidR="00000000" w:rsidRPr="00000000">
              <w:rPr>
                <w:b w:val="1"/>
                <w:bCs w:val="1"/>
                <w:sz w:val="24"/>
                <w:szCs w:val="24"/>
                <w:vertAlign w:val="baseline"/>
                <w:rtl w:val="0"/>
              </w:rPr>
              <w:t xml:space="preserve">TIẾN </w:t>
            </w:r>
            <w:r w:rsidDel="00000000" w:rsidR="00000000" w:rsidRPr="00000000">
              <w:rPr>
                <w:b w:val="1"/>
                <w:bCs w:val="1"/>
                <w:sz w:val="24"/>
                <w:szCs w:val="24"/>
                <w:rtl w:val="0"/>
              </w:rPr>
              <w:t xml:space="preserve">VIỆT</w:t>
            </w:r>
            <w:r w:rsidDel="00000000" w:rsidR="00000000" w:rsidRPr="00000000">
              <w:rPr>
                <w:rtl w:val="0"/>
              </w:rPr>
            </w:r>
          </w:p>
          <w:p w:rsidR="00000000" w:rsidDel="00000000" w:rsidP="00000000" w:rsidRDefault="00000000" w:rsidRPr="00000000" w14:paraId="00000015">
            <w:pPr>
              <w:spacing w:line="360" w:lineRule="auto"/>
              <w:rPr>
                <w:b w:val="0"/>
                <w:bCs w:val="0"/>
                <w:sz w:val="24"/>
                <w:szCs w:val="24"/>
                <w:vertAlign w:val="baseline"/>
              </w:rPr>
            </w:pPr>
            <w:r w:rsidDel="00000000" w:rsidR="00000000" w:rsidRPr="00000000">
              <w:rPr>
                <w:rtl w:val="0"/>
              </w:rPr>
            </w:r>
          </w:p>
          <w:p w:rsidR="00000000" w:rsidDel="00000000" w:rsidP="00000000" w:rsidRDefault="00000000" w:rsidRPr="00000000" w14:paraId="00000016">
            <w:pPr>
              <w:spacing w:line="360" w:lineRule="auto"/>
              <w:rPr>
                <w:b w:val="0"/>
                <w:bCs w:val="0"/>
                <w:sz w:val="24"/>
                <w:szCs w:val="24"/>
                <w:vertAlign w:val="baseline"/>
              </w:rPr>
            </w:pPr>
            <w:r w:rsidDel="00000000" w:rsidR="00000000" w:rsidRPr="00000000">
              <w:rPr>
                <w:rtl w:val="0"/>
              </w:rPr>
            </w:r>
          </w:p>
          <w:p w:rsidR="00000000" w:rsidDel="00000000" w:rsidP="00000000" w:rsidRDefault="00000000" w:rsidRPr="00000000" w14:paraId="00000017">
            <w:pPr>
              <w:spacing w:line="360" w:lineRule="auto"/>
              <w:rPr>
                <w:b w:val="0"/>
                <w:bCs w:val="0"/>
                <w:sz w:val="24"/>
                <w:szCs w:val="24"/>
                <w:vertAlign w:val="baseline"/>
              </w:rPr>
            </w:pPr>
            <w:r w:rsidDel="00000000" w:rsidR="00000000" w:rsidRPr="00000000">
              <w:rPr>
                <w:b w:val="1"/>
                <w:bCs w:val="1"/>
                <w:sz w:val="24"/>
                <w:szCs w:val="24"/>
                <w:vertAlign w:val="baseline"/>
                <w:rtl w:val="0"/>
              </w:rPr>
              <w:t xml:space="preserve">3. Thư ký: </w:t>
            </w:r>
            <w:r w:rsidDel="00000000" w:rsidR="00000000" w:rsidRPr="00000000">
              <w:rPr>
                <w:rtl w:val="0"/>
              </w:rPr>
            </w:r>
          </w:p>
        </w:tc>
        <w:tc>
          <w:tcPr>
            <w:vAlign w:val="top"/>
          </w:tcPr>
          <w:p w:rsidR="00000000" w:rsidDel="00000000" w:rsidP="00000000" w:rsidRDefault="00000000" w:rsidRPr="00000000" w14:paraId="00000018">
            <w:pPr>
              <w:spacing w:line="360" w:lineRule="auto"/>
              <w:rPr>
                <w:sz w:val="24"/>
                <w:szCs w:val="24"/>
                <w:vertAlign w:val="baseline"/>
              </w:rPr>
            </w:pPr>
            <w:r w:rsidDel="00000000" w:rsidR="00000000" w:rsidRPr="00000000">
              <w:rPr>
                <w:sz w:val="24"/>
                <w:szCs w:val="24"/>
                <w:vertAlign w:val="baseline"/>
                <w:rtl w:val="0"/>
              </w:rPr>
              <w:t xml:space="preserve">Thành viên công ty, nắm giữ 1.000.000.000 VNĐ, chiếm 4% tổng vốn điều lệ có quyền biểu quyết của công ty, giấy chứng nhận vốn góp số 02 /GCN cấp ngày …../……/………</w:t>
              <w:tab/>
            </w:r>
          </w:p>
          <w:p w:rsidR="00000000" w:rsidDel="00000000" w:rsidP="00000000" w:rsidRDefault="00000000" w:rsidRPr="00000000" w14:paraId="00000019">
            <w:pPr>
              <w:spacing w:line="360" w:lineRule="auto"/>
              <w:rPr>
                <w:sz w:val="24"/>
                <w:szCs w:val="24"/>
                <w:vertAlign w:val="baseline"/>
              </w:rPr>
            </w:pPr>
            <w:r w:rsidDel="00000000" w:rsidR="00000000" w:rsidRPr="00000000">
              <w:rPr>
                <w:rtl w:val="0"/>
              </w:rPr>
            </w:r>
          </w:p>
        </w:tc>
      </w:tr>
    </w:tbl>
    <w:p w:rsidR="00000000" w:rsidDel="00000000" w:rsidP="00000000" w:rsidRDefault="00000000" w:rsidRPr="00000000" w14:paraId="0000001A">
      <w:pPr>
        <w:tabs>
          <w:tab w:val="left" w:leader="none" w:pos="284"/>
        </w:tabs>
        <w:spacing w:line="360" w:lineRule="auto"/>
        <w:jc w:val="both"/>
        <w:rPr>
          <w:i w:val="0"/>
          <w:iCs w:val="0"/>
          <w:sz w:val="24"/>
          <w:szCs w:val="24"/>
          <w:vertAlign w:val="baseline"/>
        </w:rPr>
      </w:pPr>
      <w:r w:rsidDel="00000000" w:rsidR="00000000" w:rsidRPr="00000000">
        <w:rPr>
          <w:rtl w:val="0"/>
        </w:rPr>
      </w:r>
    </w:p>
    <w:p w:rsidR="00000000" w:rsidDel="00000000" w:rsidP="00000000" w:rsidRDefault="00000000" w:rsidRPr="00000000" w14:paraId="0000001B">
      <w:pPr>
        <w:tabs>
          <w:tab w:val="left" w:leader="none" w:pos="284"/>
        </w:tabs>
        <w:spacing w:line="360" w:lineRule="auto"/>
        <w:jc w:val="both"/>
        <w:rPr>
          <w:i w:val="0"/>
          <w:iCs w:val="0"/>
          <w:sz w:val="24"/>
          <w:szCs w:val="24"/>
          <w:vertAlign w:val="baseline"/>
        </w:rPr>
      </w:pPr>
      <w:r w:rsidDel="00000000" w:rsidR="00000000" w:rsidRPr="00000000">
        <w:rPr>
          <w:i w:val="1"/>
          <w:iCs w:val="1"/>
          <w:sz w:val="24"/>
          <w:szCs w:val="24"/>
          <w:vertAlign w:val="baseline"/>
          <w:rtl w:val="0"/>
        </w:rPr>
        <w:t xml:space="preserve">Các thành viên Hội đồng thành viên công ty tham dự cuộc họp đủ 3/3 thành viên, đại diện cho số vốn góp 25.000.000.000 đồng, chiếm 100%  tổng số vốn góp có quyền biểu quyết của công ty.</w:t>
      </w:r>
      <w:r w:rsidDel="00000000" w:rsidR="00000000" w:rsidRPr="00000000">
        <w:rPr>
          <w:rtl w:val="0"/>
        </w:rPr>
      </w:r>
    </w:p>
    <w:p w:rsidR="00000000" w:rsidDel="00000000" w:rsidP="00000000" w:rsidRDefault="00000000" w:rsidRPr="00000000" w14:paraId="0000001C">
      <w:pPr>
        <w:spacing w:line="360" w:lineRule="auto"/>
        <w:ind w:left="2660" w:hanging="2660"/>
        <w:rPr>
          <w:sz w:val="24"/>
          <w:szCs w:val="24"/>
          <w:vertAlign w:val="baseline"/>
        </w:rPr>
      </w:pPr>
      <w:r w:rsidDel="00000000" w:rsidR="00000000" w:rsidRPr="00000000">
        <w:rPr>
          <w:sz w:val="24"/>
          <w:szCs w:val="24"/>
          <w:vertAlign w:val="baseline"/>
          <w:rtl w:val="0"/>
        </w:rPr>
        <w:t xml:space="preserve">Vốn điều lệ: 25.000.000.000 đồng (Hai mươi lăm tỷ đồng)</w:t>
      </w:r>
    </w:p>
    <w:p w:rsidR="00000000" w:rsidDel="00000000" w:rsidP="00000000" w:rsidRDefault="00000000" w:rsidRPr="00000000" w14:paraId="0000001D">
      <w:pPr>
        <w:spacing w:line="360" w:lineRule="auto"/>
        <w:rPr>
          <w:sz w:val="24"/>
          <w:szCs w:val="24"/>
          <w:vertAlign w:val="baseline"/>
        </w:rPr>
      </w:pPr>
      <w:r w:rsidDel="00000000" w:rsidR="00000000" w:rsidRPr="00000000">
        <w:rPr>
          <w:sz w:val="24"/>
          <w:szCs w:val="24"/>
          <w:vertAlign w:val="baseline"/>
          <w:rtl w:val="0"/>
        </w:rPr>
        <w:t xml:space="preserve">Mỗi thành viên sở hữu phần vốn góp là 1.000.000 đồng sẽ có tương ứng 01 phiếu biểu quyết khi tham dự họp Hội đồng thành viên;</w:t>
      </w:r>
    </w:p>
    <w:p w:rsidR="00000000" w:rsidDel="00000000" w:rsidP="00000000" w:rsidRDefault="00000000" w:rsidRPr="00000000" w14:paraId="0000001E">
      <w:pPr>
        <w:tabs>
          <w:tab w:val="left" w:leader="none" w:pos="284"/>
        </w:tabs>
        <w:spacing w:line="360" w:lineRule="auto"/>
        <w:jc w:val="both"/>
        <w:rPr>
          <w:b w:val="0"/>
          <w:bCs w:val="0"/>
          <w:sz w:val="24"/>
          <w:szCs w:val="24"/>
          <w:vertAlign w:val="baseline"/>
        </w:rPr>
      </w:pPr>
      <w:r w:rsidDel="00000000" w:rsidR="00000000" w:rsidRPr="00000000">
        <w:rPr>
          <w:sz w:val="24"/>
          <w:szCs w:val="24"/>
          <w:vertAlign w:val="baseline"/>
          <w:rtl w:val="0"/>
        </w:rPr>
        <w:t xml:space="preserve">Tổng số phiếu biểu quyết của công ty là: 25.000 phiếu.</w:t>
      </w:r>
      <w:r w:rsidDel="00000000" w:rsidR="00000000" w:rsidRPr="00000000">
        <w:rPr>
          <w:b w:val="1"/>
          <w:bCs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1F">
      <w:pPr>
        <w:tabs>
          <w:tab w:val="left" w:leader="none" w:pos="404"/>
        </w:tabs>
        <w:spacing w:line="360" w:lineRule="auto"/>
        <w:jc w:val="both"/>
        <w:rPr>
          <w:b w:val="0"/>
          <w:bCs w:val="0"/>
          <w:sz w:val="24"/>
          <w:szCs w:val="24"/>
          <w:vertAlign w:val="baseline"/>
        </w:rPr>
      </w:pPr>
      <w:r w:rsidDel="00000000" w:rsidR="00000000" w:rsidRPr="00000000">
        <w:rPr>
          <w:b w:val="1"/>
          <w:bCs w:val="1"/>
          <w:sz w:val="24"/>
          <w:szCs w:val="24"/>
          <w:vertAlign w:val="baseline"/>
          <w:rtl w:val="0"/>
        </w:rPr>
        <w:t xml:space="preserve">II-</w:t>
        <w:tab/>
        <w:t xml:space="preserve">CHƯƠNG TRÌNH – NỘI DUNG HỌP</w:t>
      </w:r>
      <w:r w:rsidDel="00000000" w:rsidR="00000000" w:rsidRPr="00000000">
        <w:rPr>
          <w:rtl w:val="0"/>
        </w:rPr>
      </w:r>
    </w:p>
    <w:p w:rsidR="00000000" w:rsidDel="00000000" w:rsidP="00000000" w:rsidRDefault="00000000" w:rsidRPr="00000000" w14:paraId="00000020">
      <w:pPr>
        <w:tabs>
          <w:tab w:val="left" w:leader="none" w:pos="900"/>
        </w:tabs>
        <w:spacing w:line="360" w:lineRule="auto"/>
        <w:jc w:val="both"/>
        <w:rPr>
          <w:i w:val="0"/>
          <w:iCs w:val="0"/>
          <w:sz w:val="24"/>
          <w:szCs w:val="24"/>
          <w:vertAlign w:val="baseline"/>
        </w:rPr>
      </w:pPr>
      <w:r w:rsidDel="00000000" w:rsidR="00000000" w:rsidRPr="00000000">
        <w:rPr>
          <w:b w:val="1"/>
          <w:bCs w:val="1"/>
          <w:sz w:val="24"/>
          <w:szCs w:val="24"/>
          <w:vertAlign w:val="baseline"/>
          <w:rtl w:val="0"/>
        </w:rPr>
        <w:t xml:space="preserve">A    –   Tóm tắt chương trình họp:</w:t>
      </w:r>
      <w:r w:rsidDel="00000000" w:rsidR="00000000" w:rsidRPr="00000000">
        <w:rPr>
          <w:rtl w:val="0"/>
        </w:rPr>
      </w:r>
    </w:p>
    <w:p w:rsidR="00000000" w:rsidDel="00000000" w:rsidP="00000000" w:rsidRDefault="00000000" w:rsidRPr="00000000" w14:paraId="00000021">
      <w:pPr>
        <w:numPr>
          <w:ilvl w:val="0"/>
          <w:numId w:val="4"/>
        </w:numPr>
        <w:tabs>
          <w:tab w:val="left" w:leader="none" w:pos="900"/>
        </w:tabs>
        <w:spacing w:line="360" w:lineRule="auto"/>
        <w:ind w:left="720" w:hanging="360"/>
        <w:jc w:val="both"/>
        <w:rPr>
          <w:i w:val="0"/>
          <w:iCs w:val="0"/>
          <w:sz w:val="24"/>
          <w:szCs w:val="24"/>
          <w:vertAlign w:val="baseline"/>
        </w:rPr>
      </w:pPr>
      <w:r w:rsidDel="00000000" w:rsidR="00000000" w:rsidRPr="00000000">
        <w:rPr>
          <w:i w:val="1"/>
          <w:iCs w:val="1"/>
          <w:sz w:val="24"/>
          <w:szCs w:val="24"/>
          <w:vertAlign w:val="baseline"/>
          <w:rtl w:val="0"/>
        </w:rPr>
        <w:t xml:space="preserve">Thay đổi vốn điều lệ công ty;</w:t>
      </w:r>
      <w:r w:rsidDel="00000000" w:rsidR="00000000" w:rsidRPr="00000000">
        <w:rPr>
          <w:rtl w:val="0"/>
        </w:rPr>
      </w:r>
    </w:p>
    <w:p w:rsidR="00000000" w:rsidDel="00000000" w:rsidP="00000000" w:rsidRDefault="00000000" w:rsidRPr="00000000" w14:paraId="00000022">
      <w:pPr>
        <w:spacing w:line="360" w:lineRule="auto"/>
        <w:jc w:val="both"/>
        <w:rPr>
          <w:sz w:val="24"/>
          <w:szCs w:val="24"/>
          <w:vertAlign w:val="baseline"/>
        </w:rPr>
      </w:pPr>
      <w:bookmarkStart w:colFirst="0" w:colLast="0" w:name="_heading=h.gjdgxs" w:id="0"/>
      <w:bookmarkEnd w:id="0"/>
      <w:r w:rsidDel="00000000" w:rsidR="00000000" w:rsidRPr="00000000">
        <w:rPr>
          <w:b w:val="1"/>
          <w:bCs w:val="1"/>
          <w:sz w:val="24"/>
          <w:szCs w:val="24"/>
          <w:vertAlign w:val="baseline"/>
          <w:rtl w:val="0"/>
        </w:rPr>
        <w:t xml:space="preserve">B   -    Chương trình họp nhất trí về việc thay đổi nội dung đăng ký kinh doanh của Công ty như sau</w:t>
      </w:r>
      <w:r w:rsidDel="00000000" w:rsidR="00000000" w:rsidRPr="00000000">
        <w:rPr>
          <w:sz w:val="24"/>
          <w:szCs w:val="24"/>
          <w:vertAlign w:val="baseline"/>
          <w:rtl w:val="0"/>
        </w:rPr>
        <w:t xml:space="preserve">:</w:t>
      </w:r>
    </w:p>
    <w:p w:rsidR="00000000" w:rsidDel="00000000" w:rsidP="00000000" w:rsidRDefault="00000000" w:rsidRPr="00000000" w14:paraId="00000023">
      <w:pPr>
        <w:numPr>
          <w:ilvl w:val="0"/>
          <w:numId w:val="2"/>
        </w:numPr>
        <w:spacing w:line="360" w:lineRule="auto"/>
        <w:ind w:left="810" w:hanging="720"/>
        <w:jc w:val="center"/>
        <w:rPr>
          <w:b w:val="0"/>
          <w:bCs w:val="0"/>
          <w:sz w:val="24"/>
          <w:szCs w:val="24"/>
          <w:vertAlign w:val="baseline"/>
        </w:rPr>
      </w:pPr>
      <w:r w:rsidDel="00000000" w:rsidR="00000000" w:rsidRPr="00000000">
        <w:rPr>
          <w:b w:val="1"/>
          <w:bCs w:val="1"/>
          <w:sz w:val="24"/>
          <w:szCs w:val="24"/>
          <w:vertAlign w:val="baseline"/>
          <w:rtl w:val="0"/>
        </w:rPr>
        <w:t xml:space="preserve">ĐĂNG KÝ THAY ĐỔI VỐN ĐIỀU LỆ</w:t>
      </w:r>
      <w:r w:rsidDel="00000000" w:rsidR="00000000" w:rsidRPr="00000000">
        <w:rPr>
          <w:rtl w:val="0"/>
        </w:rPr>
      </w:r>
    </w:p>
    <w:p w:rsidR="00000000" w:rsidDel="00000000" w:rsidP="00000000" w:rsidRDefault="00000000" w:rsidRPr="00000000" w14:paraId="00000024">
      <w:pPr>
        <w:spacing w:line="360" w:lineRule="auto"/>
        <w:ind w:left="810" w:firstLine="0"/>
        <w:rPr>
          <w:b w:val="0"/>
          <w:bCs w:val="0"/>
          <w:sz w:val="24"/>
          <w:szCs w:val="24"/>
          <w:u w:val="single"/>
          <w:vertAlign w:val="baseline"/>
        </w:rPr>
      </w:pPr>
      <w:r w:rsidDel="00000000" w:rsidR="00000000" w:rsidRPr="00000000">
        <w:rPr>
          <w:rtl w:val="0"/>
        </w:rPr>
      </w:r>
    </w:p>
    <w:p w:rsidR="00000000" w:rsidDel="00000000" w:rsidP="00000000" w:rsidRDefault="00000000" w:rsidRPr="00000000" w14:paraId="00000025">
      <w:pPr>
        <w:numPr>
          <w:ilvl w:val="0"/>
          <w:numId w:val="1"/>
        </w:numPr>
        <w:spacing w:line="360" w:lineRule="auto"/>
        <w:ind w:left="720" w:hanging="360"/>
        <w:jc w:val="both"/>
        <w:rPr>
          <w:i w:val="1"/>
          <w:iCs w:val="1"/>
          <w:sz w:val="24"/>
          <w:szCs w:val="24"/>
          <w:u w:val="none"/>
        </w:rPr>
      </w:pPr>
      <w:r w:rsidDel="00000000" w:rsidR="00000000" w:rsidRPr="00000000">
        <w:rPr>
          <w:i w:val="1"/>
          <w:iCs w:val="1"/>
          <w:sz w:val="24"/>
          <w:szCs w:val="24"/>
          <w:rtl w:val="0"/>
        </w:rPr>
        <w:t xml:space="preserve">Căn cứ Luật Doanh nghiệp 2020 đã được Quốc hội thông qua ngày 17/06/2020;</w:t>
      </w:r>
      <w:r w:rsidDel="00000000" w:rsidR="00000000" w:rsidRPr="00000000">
        <w:rPr>
          <w:rtl w:val="0"/>
        </w:rPr>
      </w:r>
    </w:p>
    <w:p w:rsidR="00000000" w:rsidDel="00000000" w:rsidP="00000000" w:rsidRDefault="00000000" w:rsidRPr="00000000" w14:paraId="00000026">
      <w:pPr>
        <w:numPr>
          <w:ilvl w:val="0"/>
          <w:numId w:val="1"/>
        </w:numPr>
        <w:spacing w:line="360" w:lineRule="auto"/>
        <w:ind w:left="720" w:hanging="360"/>
        <w:jc w:val="both"/>
        <w:rPr>
          <w:i w:val="1"/>
          <w:iCs w:val="1"/>
          <w:sz w:val="24"/>
          <w:szCs w:val="24"/>
          <w:u w:val="none"/>
        </w:rPr>
      </w:pPr>
      <w:r w:rsidDel="00000000" w:rsidR="00000000" w:rsidRPr="00000000">
        <w:rPr>
          <w:i w:val="1"/>
          <w:iCs w:val="1"/>
          <w:sz w:val="24"/>
          <w:szCs w:val="24"/>
          <w:rtl w:val="0"/>
        </w:rPr>
        <w:t xml:space="preserve">Căn cứ Nghị định 01/2021/NĐ – CP ban hành ngày 04/01/2021 về Đăng ký doanh nghiệp;</w:t>
      </w:r>
      <w:r w:rsidDel="00000000" w:rsidR="00000000" w:rsidRPr="00000000">
        <w:rPr>
          <w:rtl w:val="0"/>
        </w:rPr>
      </w:r>
    </w:p>
    <w:p w:rsidR="00000000" w:rsidDel="00000000" w:rsidP="00000000" w:rsidRDefault="00000000" w:rsidRPr="00000000" w14:paraId="00000027">
      <w:pPr>
        <w:numPr>
          <w:ilvl w:val="0"/>
          <w:numId w:val="1"/>
        </w:numPr>
        <w:spacing w:line="360" w:lineRule="auto"/>
        <w:ind w:left="720" w:hanging="360"/>
        <w:jc w:val="both"/>
        <w:rPr>
          <w:i w:val="1"/>
          <w:iCs w:val="1"/>
          <w:sz w:val="24"/>
          <w:szCs w:val="24"/>
          <w:u w:val="none"/>
        </w:rPr>
      </w:pPr>
      <w:r w:rsidDel="00000000" w:rsidR="00000000" w:rsidRPr="00000000">
        <w:rPr>
          <w:i w:val="1"/>
          <w:iCs w:val="1"/>
          <w:sz w:val="24"/>
          <w:szCs w:val="24"/>
          <w:vertAlign w:val="baseline"/>
          <w:rtl w:val="0"/>
        </w:rPr>
        <w:t xml:space="preserve">Căn cứ vào việc rà soát lại toàn bộ hoạt động tài chính, thuế, kế toán và các hợp đồng, giao dịch Công ty đang thực hiện.</w:t>
      </w:r>
      <w:r w:rsidDel="00000000" w:rsidR="00000000" w:rsidRPr="00000000">
        <w:rPr>
          <w:rtl w:val="0"/>
        </w:rPr>
      </w:r>
    </w:p>
    <w:p w:rsidR="00000000" w:rsidDel="00000000" w:rsidP="00000000" w:rsidRDefault="00000000" w:rsidRPr="00000000" w14:paraId="00000028">
      <w:pPr>
        <w:spacing w:line="360" w:lineRule="auto"/>
        <w:ind w:left="360" w:firstLine="0"/>
        <w:jc w:val="both"/>
        <w:rPr>
          <w:b w:val="0"/>
          <w:bCs w:val="0"/>
          <w:i w:val="0"/>
          <w:iCs w:val="0"/>
          <w:sz w:val="24"/>
          <w:szCs w:val="24"/>
          <w:vertAlign w:val="baseline"/>
        </w:rPr>
      </w:pPr>
      <w:r w:rsidDel="00000000" w:rsidR="00000000" w:rsidRPr="00000000">
        <w:rPr>
          <w:b w:val="1"/>
          <w:bCs w:val="1"/>
          <w:i w:val="1"/>
          <w:iCs w:val="1"/>
          <w:sz w:val="24"/>
          <w:szCs w:val="24"/>
          <w:vertAlign w:val="baseline"/>
          <w:rtl w:val="0"/>
        </w:rPr>
        <w:t xml:space="preserve">Xét thấy:</w:t>
      </w:r>
      <w:r w:rsidDel="00000000" w:rsidR="00000000" w:rsidRPr="00000000">
        <w:rPr>
          <w:rtl w:val="0"/>
        </w:rPr>
      </w:r>
    </w:p>
    <w:p w:rsidR="00000000" w:rsidDel="00000000" w:rsidP="00000000" w:rsidRDefault="00000000" w:rsidRPr="00000000" w14:paraId="00000029">
      <w:pPr>
        <w:spacing w:line="360" w:lineRule="auto"/>
        <w:ind w:firstLine="567"/>
        <w:jc w:val="both"/>
        <w:rPr>
          <w:sz w:val="24"/>
          <w:szCs w:val="24"/>
          <w:vertAlign w:val="baseline"/>
        </w:rPr>
      </w:pPr>
      <w:r w:rsidDel="00000000" w:rsidR="00000000" w:rsidRPr="00000000">
        <w:rPr>
          <w:sz w:val="24"/>
          <w:szCs w:val="24"/>
          <w:vertAlign w:val="baseline"/>
          <w:rtl w:val="0"/>
        </w:rPr>
        <w:t xml:space="preserve">Công ty thành lập từ ngày </w:t>
      </w:r>
      <w:r w:rsidDel="00000000" w:rsidR="00000000" w:rsidRPr="00000000">
        <w:rPr>
          <w:sz w:val="24"/>
          <w:szCs w:val="24"/>
          <w:rtl w:val="0"/>
        </w:rPr>
        <w:t xml:space="preserve">……/……/…..</w:t>
      </w:r>
      <w:r w:rsidDel="00000000" w:rsidR="00000000" w:rsidRPr="00000000">
        <w:rPr>
          <w:sz w:val="24"/>
          <w:szCs w:val="24"/>
          <w:vertAlign w:val="baseline"/>
          <w:rtl w:val="0"/>
        </w:rPr>
        <w:t xml:space="preserve"> đến thời điểm này Công ty đã tiến hành hoạt động kinh doanh liên tục được hơn 02 năm hoạt động theo quy định của Pháp luật.</w:t>
      </w:r>
    </w:p>
    <w:p w:rsidR="00000000" w:rsidDel="00000000" w:rsidP="00000000" w:rsidRDefault="00000000" w:rsidRPr="00000000" w14:paraId="0000002A">
      <w:pPr>
        <w:spacing w:line="360" w:lineRule="auto"/>
        <w:ind w:firstLine="567"/>
        <w:jc w:val="both"/>
        <w:rPr>
          <w:sz w:val="24"/>
          <w:szCs w:val="24"/>
          <w:vertAlign w:val="baseline"/>
        </w:rPr>
      </w:pPr>
      <w:r w:rsidDel="00000000" w:rsidR="00000000" w:rsidRPr="00000000">
        <w:rPr>
          <w:sz w:val="24"/>
          <w:szCs w:val="24"/>
          <w:vertAlign w:val="baseline"/>
          <w:rtl w:val="0"/>
        </w:rPr>
        <w:t xml:space="preserve">Sau khi rà soát lại toàn bộ hoạt động tài chính, thuế, kế toán và các hợp đồng, giao dịch Công ty đang thực hiện, Hội đồng thành viên công ty nhận thấy Công ty không cần sử dụng hết toàn bộ số vốn điều lệ đã góp của các thành viên.</w:t>
      </w:r>
    </w:p>
    <w:p w:rsidR="00000000" w:rsidDel="00000000" w:rsidP="00000000" w:rsidRDefault="00000000" w:rsidRPr="00000000" w14:paraId="0000002B">
      <w:pPr>
        <w:spacing w:line="360" w:lineRule="auto"/>
        <w:ind w:firstLine="567"/>
        <w:jc w:val="both"/>
        <w:rPr>
          <w:sz w:val="24"/>
          <w:szCs w:val="24"/>
          <w:vertAlign w:val="baseline"/>
        </w:rPr>
      </w:pPr>
      <w:r w:rsidDel="00000000" w:rsidR="00000000" w:rsidRPr="00000000">
        <w:rPr>
          <w:sz w:val="24"/>
          <w:szCs w:val="24"/>
          <w:vertAlign w:val="baseline"/>
          <w:rtl w:val="0"/>
        </w:rPr>
        <w:t xml:space="preserve">Hội đồng thành viên đã đưa ra đề xuất giảm vốn. Vốn điều lệ của Công ty dự kiến sau khi giảm vốn là: 15.000.000.000 VNĐ (Mười lăm tỷ đồng VN).</w:t>
      </w:r>
    </w:p>
    <w:p w:rsidR="00000000" w:rsidDel="00000000" w:rsidP="00000000" w:rsidRDefault="00000000" w:rsidRPr="00000000" w14:paraId="0000002C">
      <w:pPr>
        <w:spacing w:line="360" w:lineRule="auto"/>
        <w:ind w:firstLine="567"/>
        <w:jc w:val="both"/>
        <w:rPr>
          <w:sz w:val="24"/>
          <w:szCs w:val="24"/>
          <w:vertAlign w:val="baseline"/>
        </w:rPr>
      </w:pPr>
      <w:r w:rsidDel="00000000" w:rsidR="00000000" w:rsidRPr="00000000">
        <w:rPr>
          <w:sz w:val="24"/>
          <w:szCs w:val="24"/>
          <w:vertAlign w:val="baseline"/>
          <w:rtl w:val="0"/>
        </w:rPr>
        <w:t xml:space="preserve">Sau khi đã hoàn trả vốn góp cho các thành viên và tiến hành giảm vốn, Công ty vẫn bảo đảm thanh toán đủ các khoản nợ và nghĩa vụ tài sản khác.</w:t>
      </w:r>
    </w:p>
    <w:p w:rsidR="00000000" w:rsidDel="00000000" w:rsidP="00000000" w:rsidRDefault="00000000" w:rsidRPr="00000000" w14:paraId="0000002D">
      <w:pPr>
        <w:spacing w:line="360" w:lineRule="auto"/>
        <w:ind w:firstLine="567"/>
        <w:jc w:val="both"/>
        <w:rPr>
          <w:sz w:val="24"/>
          <w:szCs w:val="24"/>
          <w:vertAlign w:val="baseline"/>
        </w:rPr>
      </w:pPr>
      <w:r w:rsidDel="00000000" w:rsidR="00000000" w:rsidRPr="00000000">
        <w:rPr>
          <w:sz w:val="24"/>
          <w:szCs w:val="24"/>
          <w:vertAlign w:val="baseline"/>
          <w:rtl w:val="0"/>
        </w:rPr>
        <w:t xml:space="preserve">Vì những lý do trên, Hội đồng thành viên quyết định: hoàn trả một phần vốn góp cho thành viên theo tỷ lệ vốn góp của các thành viên trong công ty dẫn đến giảm vốn điều lệ của Công ty.</w:t>
      </w:r>
    </w:p>
    <w:p w:rsidR="00000000" w:rsidDel="00000000" w:rsidP="00000000" w:rsidRDefault="00000000" w:rsidRPr="00000000" w14:paraId="0000002E">
      <w:pPr>
        <w:spacing w:line="360" w:lineRule="auto"/>
        <w:jc w:val="both"/>
        <w:rPr>
          <w:b w:val="0"/>
          <w:bCs w:val="0"/>
          <w:sz w:val="24"/>
          <w:szCs w:val="24"/>
          <w:u w:val="single"/>
          <w:vertAlign w:val="baseline"/>
        </w:rPr>
      </w:pPr>
      <w:r w:rsidDel="00000000" w:rsidR="00000000" w:rsidRPr="00000000">
        <w:rPr>
          <w:rtl w:val="0"/>
        </w:rPr>
      </w:r>
    </w:p>
    <w:p w:rsidR="00000000" w:rsidDel="00000000" w:rsidP="00000000" w:rsidRDefault="00000000" w:rsidRPr="00000000" w14:paraId="0000002F">
      <w:pPr>
        <w:spacing w:line="360" w:lineRule="auto"/>
        <w:jc w:val="both"/>
        <w:rPr>
          <w:b w:val="0"/>
          <w:bCs w:val="0"/>
          <w:sz w:val="24"/>
          <w:szCs w:val="24"/>
          <w:u w:val="single"/>
          <w:vertAlign w:val="baseline"/>
        </w:rPr>
      </w:pPr>
      <w:r w:rsidDel="00000000" w:rsidR="00000000" w:rsidRPr="00000000">
        <w:rPr>
          <w:b w:val="1"/>
          <w:bCs w:val="1"/>
          <w:sz w:val="24"/>
          <w:szCs w:val="24"/>
          <w:u w:val="single"/>
          <w:vertAlign w:val="baseline"/>
          <w:rtl w:val="0"/>
        </w:rPr>
        <w:t xml:space="preserve">Cụ thể việc giảm vốn như sau:</w:t>
      </w:r>
      <w:r w:rsidDel="00000000" w:rsidR="00000000" w:rsidRPr="00000000">
        <w:rPr>
          <w:rtl w:val="0"/>
        </w:rPr>
      </w:r>
    </w:p>
    <w:p w:rsidR="00000000" w:rsidDel="00000000" w:rsidP="00000000" w:rsidRDefault="00000000" w:rsidRPr="00000000" w14:paraId="00000030">
      <w:pPr>
        <w:spacing w:line="360" w:lineRule="auto"/>
        <w:jc w:val="both"/>
        <w:rPr>
          <w:b w:val="0"/>
          <w:bCs w:val="0"/>
          <w:sz w:val="24"/>
          <w:szCs w:val="24"/>
          <w:u w:val="single"/>
          <w:vertAlign w:val="baseline"/>
        </w:rPr>
      </w:pPr>
      <w:r w:rsidDel="00000000" w:rsidR="00000000" w:rsidRPr="00000000">
        <w:rPr>
          <w:b w:val="1"/>
          <w:bCs w:val="1"/>
          <w:sz w:val="24"/>
          <w:szCs w:val="24"/>
          <w:vertAlign w:val="baseline"/>
          <w:rtl w:val="0"/>
        </w:rPr>
        <w:t xml:space="preserve">1. Đăng ký giảm vốn điều lệ của công ty:</w:t>
      </w:r>
      <w:r w:rsidDel="00000000" w:rsidR="00000000" w:rsidRPr="00000000">
        <w:rPr>
          <w:rtl w:val="0"/>
        </w:rPr>
      </w:r>
    </w:p>
    <w:p w:rsidR="00000000" w:rsidDel="00000000" w:rsidP="00000000" w:rsidRDefault="00000000" w:rsidRPr="00000000" w14:paraId="00000031">
      <w:pPr>
        <w:tabs>
          <w:tab w:val="left" w:leader="none" w:pos="4320"/>
          <w:tab w:val="right" w:leader="none" w:pos="8280"/>
        </w:tabs>
        <w:spacing w:line="360" w:lineRule="auto"/>
        <w:rPr>
          <w:sz w:val="24"/>
          <w:szCs w:val="24"/>
          <w:vertAlign w:val="baseline"/>
        </w:rPr>
      </w:pPr>
      <w:r w:rsidDel="00000000" w:rsidR="00000000" w:rsidRPr="00000000">
        <w:rPr>
          <w:sz w:val="24"/>
          <w:szCs w:val="24"/>
          <w:vertAlign w:val="baseline"/>
          <w:rtl w:val="0"/>
        </w:rPr>
        <w:t xml:space="preserve">Vốn điều lệ đã đăng ký </w:t>
      </w:r>
      <w:r w:rsidDel="00000000" w:rsidR="00000000" w:rsidRPr="00000000">
        <w:rPr>
          <w:i w:val="1"/>
          <w:iCs w:val="1"/>
          <w:sz w:val="24"/>
          <w:szCs w:val="24"/>
          <w:vertAlign w:val="baseline"/>
          <w:rtl w:val="0"/>
        </w:rPr>
        <w:t xml:space="preserve">(bằng số, bằng chữ, VNĐ):</w:t>
      </w:r>
      <w:r w:rsidDel="00000000" w:rsidR="00000000" w:rsidRPr="00000000">
        <w:rPr>
          <w:sz w:val="24"/>
          <w:szCs w:val="24"/>
          <w:vertAlign w:val="baseline"/>
          <w:rtl w:val="0"/>
        </w:rPr>
        <w:t xml:space="preserve"> 25.000.000.000 đồng (Hai mươi lăm tỷ đồng)</w:t>
      </w:r>
    </w:p>
    <w:p w:rsidR="00000000" w:rsidDel="00000000" w:rsidP="00000000" w:rsidRDefault="00000000" w:rsidRPr="00000000" w14:paraId="00000032">
      <w:pPr>
        <w:tabs>
          <w:tab w:val="left" w:leader="none" w:pos="4320"/>
          <w:tab w:val="right" w:leader="none" w:pos="8280"/>
        </w:tabs>
        <w:spacing w:line="360" w:lineRule="auto"/>
        <w:rPr>
          <w:sz w:val="24"/>
          <w:szCs w:val="24"/>
          <w:vertAlign w:val="baseline"/>
        </w:rPr>
      </w:pPr>
      <w:r w:rsidDel="00000000" w:rsidR="00000000" w:rsidRPr="00000000">
        <w:rPr>
          <w:sz w:val="24"/>
          <w:szCs w:val="24"/>
          <w:vertAlign w:val="baseline"/>
          <w:rtl w:val="0"/>
        </w:rPr>
        <w:t xml:space="preserve">Vốn điều lệ sau khi thay đổi </w:t>
      </w:r>
      <w:r w:rsidDel="00000000" w:rsidR="00000000" w:rsidRPr="00000000">
        <w:rPr>
          <w:i w:val="1"/>
          <w:iCs w:val="1"/>
          <w:sz w:val="24"/>
          <w:szCs w:val="24"/>
          <w:vertAlign w:val="baseline"/>
          <w:rtl w:val="0"/>
        </w:rPr>
        <w:t xml:space="preserve">(bằng số, bằng chữ, VNĐ)</w:t>
      </w:r>
      <w:r w:rsidDel="00000000" w:rsidR="00000000" w:rsidRPr="00000000">
        <w:rPr>
          <w:sz w:val="24"/>
          <w:szCs w:val="24"/>
          <w:vertAlign w:val="baseline"/>
          <w:rtl w:val="0"/>
        </w:rPr>
        <w:t xml:space="preserve">: 15.000.000.000 đồng (Mười lăm tỷ đồng)</w:t>
      </w:r>
    </w:p>
    <w:p w:rsidR="00000000" w:rsidDel="00000000" w:rsidP="00000000" w:rsidRDefault="00000000" w:rsidRPr="00000000" w14:paraId="00000033">
      <w:pPr>
        <w:tabs>
          <w:tab w:val="left" w:leader="none" w:pos="4320"/>
          <w:tab w:val="right" w:leader="none" w:pos="8280"/>
        </w:tabs>
        <w:spacing w:line="360" w:lineRule="auto"/>
        <w:rPr>
          <w:sz w:val="24"/>
          <w:szCs w:val="24"/>
          <w:vertAlign w:val="baseline"/>
        </w:rPr>
      </w:pPr>
      <w:r w:rsidDel="00000000" w:rsidR="00000000" w:rsidRPr="00000000">
        <w:rPr>
          <w:sz w:val="24"/>
          <w:szCs w:val="24"/>
          <w:vertAlign w:val="baseline"/>
          <w:rtl w:val="0"/>
        </w:rPr>
        <w:t xml:space="preserve">Có hiển thị thông tin về giá trị tương đương theo đơn vị tiền tệ nước ngoài trên Giấy chứng nhận đăng ký doanh nghiệp hay không? □ Có               🗷 Không</w:t>
      </w:r>
    </w:p>
    <w:p w:rsidR="00000000" w:rsidDel="00000000" w:rsidP="00000000" w:rsidRDefault="00000000" w:rsidRPr="00000000" w14:paraId="00000034">
      <w:pPr>
        <w:spacing w:line="360" w:lineRule="auto"/>
        <w:jc w:val="both"/>
        <w:rPr>
          <w:sz w:val="24"/>
          <w:szCs w:val="24"/>
          <w:vertAlign w:val="baseline"/>
        </w:rPr>
      </w:pPr>
      <w:r w:rsidDel="00000000" w:rsidR="00000000" w:rsidRPr="00000000">
        <w:rPr>
          <w:sz w:val="24"/>
          <w:szCs w:val="24"/>
          <w:vertAlign w:val="baseline"/>
          <w:rtl w:val="0"/>
        </w:rPr>
        <w:t xml:space="preserve">Thời điểm thay đổi vốn: …../…../…..</w:t>
      </w:r>
    </w:p>
    <w:p w:rsidR="00000000" w:rsidDel="00000000" w:rsidP="00000000" w:rsidRDefault="00000000" w:rsidRPr="00000000" w14:paraId="00000035">
      <w:pPr>
        <w:spacing w:line="360" w:lineRule="auto"/>
        <w:jc w:val="both"/>
        <w:rPr>
          <w:sz w:val="24"/>
          <w:szCs w:val="24"/>
          <w:vertAlign w:val="baseline"/>
        </w:rPr>
      </w:pPr>
      <w:r w:rsidDel="00000000" w:rsidR="00000000" w:rsidRPr="00000000">
        <w:rPr>
          <w:sz w:val="24"/>
          <w:szCs w:val="24"/>
          <w:vertAlign w:val="baseline"/>
          <w:rtl w:val="0"/>
        </w:rPr>
        <w:t xml:space="preserve">Hình thức giảm vốn: Công ty hoàn trả một phần vốn góp cho thành viên theo tỷ lệ vốn góp  của các thành viên trong công ty.</w:t>
      </w:r>
    </w:p>
    <w:p w:rsidR="00000000" w:rsidDel="00000000" w:rsidP="00000000" w:rsidRDefault="00000000" w:rsidRPr="00000000" w14:paraId="00000036">
      <w:pPr>
        <w:spacing w:line="360" w:lineRule="auto"/>
        <w:ind w:left="360" w:firstLine="0"/>
        <w:jc w:val="both"/>
        <w:rPr>
          <w:sz w:val="24"/>
          <w:szCs w:val="24"/>
          <w:vertAlign w:val="baseline"/>
        </w:rPr>
      </w:pPr>
      <w:r w:rsidDel="00000000" w:rsidR="00000000" w:rsidRPr="00000000">
        <w:rPr>
          <w:rtl w:val="0"/>
        </w:rPr>
      </w:r>
    </w:p>
    <w:p w:rsidR="00000000" w:rsidDel="00000000" w:rsidP="00000000" w:rsidRDefault="00000000" w:rsidRPr="00000000" w14:paraId="00000037">
      <w:pPr>
        <w:tabs>
          <w:tab w:val="left" w:leader="none" w:pos="9072"/>
        </w:tabs>
        <w:spacing w:line="360" w:lineRule="auto"/>
        <w:jc w:val="both"/>
        <w:rPr>
          <w:sz w:val="24"/>
          <w:szCs w:val="24"/>
          <w:vertAlign w:val="baseline"/>
        </w:rPr>
      </w:pPr>
      <w:r w:rsidDel="00000000" w:rsidR="00000000" w:rsidRPr="00000000">
        <w:rPr>
          <w:b w:val="1"/>
          <w:bCs w:val="1"/>
          <w:sz w:val="24"/>
          <w:szCs w:val="24"/>
          <w:vertAlign w:val="baseline"/>
          <w:rtl w:val="0"/>
        </w:rPr>
        <w:t xml:space="preserve">2. Cơ cấu, tỷ lệ vốn </w:t>
      </w:r>
      <w:r w:rsidDel="00000000" w:rsidR="00000000" w:rsidRPr="00000000">
        <w:rPr>
          <w:b w:val="1"/>
          <w:bCs w:val="1"/>
          <w:sz w:val="24"/>
          <w:szCs w:val="24"/>
          <w:rtl w:val="0"/>
        </w:rPr>
        <w:t xml:space="preserve">góp</w:t>
      </w:r>
      <w:r w:rsidDel="00000000" w:rsidR="00000000" w:rsidRPr="00000000">
        <w:rPr>
          <w:b w:val="1"/>
          <w:bCs w:val="1"/>
          <w:sz w:val="24"/>
          <w:szCs w:val="24"/>
          <w:vertAlign w:val="baseline"/>
          <w:rtl w:val="0"/>
        </w:rPr>
        <w:t xml:space="preserve"> của công ty</w:t>
      </w:r>
      <w:r w:rsidDel="00000000" w:rsidR="00000000" w:rsidRPr="00000000">
        <w:rPr>
          <w:rtl w:val="0"/>
        </w:rPr>
      </w:r>
    </w:p>
    <w:p w:rsidR="00000000" w:rsidDel="00000000" w:rsidP="00000000" w:rsidRDefault="00000000" w:rsidRPr="00000000" w14:paraId="00000038">
      <w:pPr>
        <w:tabs>
          <w:tab w:val="right" w:leader="none" w:pos="0"/>
          <w:tab w:val="left" w:leader="none" w:pos="280"/>
        </w:tabs>
        <w:spacing w:line="360" w:lineRule="auto"/>
        <w:rPr>
          <w:b w:val="0"/>
          <w:bCs w:val="0"/>
          <w:sz w:val="24"/>
          <w:szCs w:val="24"/>
          <w:u w:val="single"/>
          <w:vertAlign w:val="baseline"/>
        </w:rPr>
      </w:pPr>
      <w:r w:rsidDel="00000000" w:rsidR="00000000" w:rsidRPr="00000000">
        <w:rPr>
          <w:b w:val="1"/>
          <w:bCs w:val="1"/>
          <w:sz w:val="24"/>
          <w:szCs w:val="24"/>
          <w:u w:val="single"/>
          <w:vertAlign w:val="baseline"/>
          <w:rtl w:val="0"/>
        </w:rPr>
        <w:t xml:space="preserve">Cơ cấu, tỷ lệ vốn góp của các thành viên sau khi giảm vốn của công ty như sau:</w:t>
      </w:r>
      <w:r w:rsidDel="00000000" w:rsidR="00000000" w:rsidRPr="00000000">
        <w:rPr>
          <w:rtl w:val="0"/>
        </w:rPr>
      </w:r>
    </w:p>
    <w:p w:rsidR="00000000" w:rsidDel="00000000" w:rsidP="00000000" w:rsidRDefault="00000000" w:rsidRPr="00000000" w14:paraId="00000039">
      <w:pPr>
        <w:numPr>
          <w:ilvl w:val="0"/>
          <w:numId w:val="5"/>
        </w:numPr>
        <w:spacing w:line="360" w:lineRule="auto"/>
        <w:ind w:left="720" w:hanging="360"/>
        <w:jc w:val="both"/>
        <w:rPr>
          <w:sz w:val="24"/>
          <w:szCs w:val="24"/>
          <w:vertAlign w:val="baseline"/>
        </w:rPr>
      </w:pPr>
      <w:r w:rsidDel="00000000" w:rsidR="00000000" w:rsidRPr="00000000">
        <w:rPr>
          <w:b w:val="1"/>
          <w:bCs w:val="1"/>
          <w:i w:val="1"/>
          <w:iCs w:val="1"/>
          <w:sz w:val="24"/>
          <w:szCs w:val="24"/>
          <w:vertAlign w:val="baseline"/>
          <w:rtl w:val="0"/>
        </w:rPr>
        <w:t xml:space="preserve">Ông NGUYỄN THẾ </w:t>
      </w:r>
      <w:r w:rsidDel="00000000" w:rsidR="00000000" w:rsidRPr="00000000">
        <w:rPr>
          <w:b w:val="1"/>
          <w:bCs w:val="1"/>
          <w:i w:val="1"/>
          <w:iCs w:val="1"/>
          <w:sz w:val="24"/>
          <w:szCs w:val="24"/>
          <w:rtl w:val="0"/>
        </w:rPr>
        <w:t xml:space="preserve">ANH </w:t>
      </w:r>
      <w:r w:rsidDel="00000000" w:rsidR="00000000" w:rsidRPr="00000000">
        <w:rPr>
          <w:sz w:val="24"/>
          <w:szCs w:val="24"/>
          <w:vertAlign w:val="baseline"/>
          <w:rtl w:val="0"/>
        </w:rPr>
        <w:t xml:space="preserve">góp </w:t>
      </w:r>
      <w:r w:rsidDel="00000000" w:rsidR="00000000" w:rsidRPr="00000000">
        <w:rPr>
          <w:i w:val="1"/>
          <w:iCs w:val="1"/>
          <w:sz w:val="24"/>
          <w:szCs w:val="24"/>
          <w:vertAlign w:val="baseline"/>
          <w:rtl w:val="0"/>
        </w:rPr>
        <w:t xml:space="preserve">14.400.000.000 VNĐ (Mười bốn tỷ bốn trăm triệu đồng VN) tương ứng với 96%.</w:t>
      </w:r>
      <w:r w:rsidDel="00000000" w:rsidR="00000000" w:rsidRPr="00000000">
        <w:rPr>
          <w:rtl w:val="0"/>
        </w:rPr>
      </w:r>
    </w:p>
    <w:p w:rsidR="00000000" w:rsidDel="00000000" w:rsidP="00000000" w:rsidRDefault="00000000" w:rsidRPr="00000000" w14:paraId="0000003A">
      <w:pPr>
        <w:numPr>
          <w:ilvl w:val="0"/>
          <w:numId w:val="5"/>
        </w:numPr>
        <w:spacing w:line="360" w:lineRule="auto"/>
        <w:ind w:left="720" w:hanging="360"/>
        <w:jc w:val="both"/>
        <w:rPr>
          <w:sz w:val="24"/>
          <w:szCs w:val="24"/>
          <w:vertAlign w:val="baseline"/>
        </w:rPr>
      </w:pPr>
      <w:r w:rsidDel="00000000" w:rsidR="00000000" w:rsidRPr="00000000">
        <w:rPr>
          <w:b w:val="1"/>
          <w:bCs w:val="1"/>
          <w:i w:val="1"/>
          <w:iCs w:val="1"/>
          <w:sz w:val="24"/>
          <w:szCs w:val="24"/>
          <w:vertAlign w:val="baseline"/>
          <w:rtl w:val="0"/>
        </w:rPr>
        <w:t xml:space="preserve">Ông  </w:t>
      </w:r>
      <w:r w:rsidDel="00000000" w:rsidR="00000000" w:rsidRPr="00000000">
        <w:rPr>
          <w:b w:val="1"/>
          <w:bCs w:val="1"/>
          <w:i w:val="1"/>
          <w:iCs w:val="1"/>
          <w:sz w:val="24"/>
          <w:szCs w:val="24"/>
          <w:rtl w:val="0"/>
        </w:rPr>
        <w:t xml:space="preserve">LÊ </w:t>
      </w:r>
      <w:r w:rsidDel="00000000" w:rsidR="00000000" w:rsidRPr="00000000">
        <w:rPr>
          <w:b w:val="1"/>
          <w:bCs w:val="1"/>
          <w:i w:val="1"/>
          <w:iCs w:val="1"/>
          <w:sz w:val="24"/>
          <w:szCs w:val="24"/>
          <w:vertAlign w:val="baseline"/>
          <w:rtl w:val="0"/>
        </w:rPr>
        <w:t xml:space="preserve">TIẾN </w:t>
      </w:r>
      <w:r w:rsidDel="00000000" w:rsidR="00000000" w:rsidRPr="00000000">
        <w:rPr>
          <w:b w:val="1"/>
          <w:bCs w:val="1"/>
          <w:i w:val="1"/>
          <w:iCs w:val="1"/>
          <w:sz w:val="24"/>
          <w:szCs w:val="24"/>
          <w:rtl w:val="0"/>
        </w:rPr>
        <w:t xml:space="preserve">VIỆT </w:t>
      </w:r>
      <w:r w:rsidDel="00000000" w:rsidR="00000000" w:rsidRPr="00000000">
        <w:rPr>
          <w:sz w:val="24"/>
          <w:szCs w:val="24"/>
          <w:vertAlign w:val="baseline"/>
          <w:rtl w:val="0"/>
        </w:rPr>
        <w:t xml:space="preserve">góp </w:t>
      </w:r>
      <w:r w:rsidDel="00000000" w:rsidR="00000000" w:rsidRPr="00000000">
        <w:rPr>
          <w:i w:val="1"/>
          <w:iCs w:val="1"/>
          <w:sz w:val="24"/>
          <w:szCs w:val="24"/>
          <w:vertAlign w:val="baseline"/>
          <w:rtl w:val="0"/>
        </w:rPr>
        <w:t xml:space="preserve">600.000.000 VNĐ (Sáu trăm triệu đồng VN)  tương ứng với 4%</w:t>
      </w:r>
      <w:r w:rsidDel="00000000" w:rsidR="00000000" w:rsidRPr="00000000">
        <w:rPr>
          <w:rtl w:val="0"/>
        </w:rPr>
      </w:r>
    </w:p>
    <w:p w:rsidR="00000000" w:rsidDel="00000000" w:rsidP="00000000" w:rsidRDefault="00000000" w:rsidRPr="00000000" w14:paraId="0000003B">
      <w:pPr>
        <w:spacing w:line="360" w:lineRule="auto"/>
        <w:ind w:left="720" w:firstLine="0"/>
        <w:jc w:val="both"/>
        <w:rPr>
          <w:i w:val="0"/>
          <w:iCs w:val="0"/>
          <w:sz w:val="24"/>
          <w:szCs w:val="24"/>
          <w:vertAlign w:val="baseline"/>
        </w:rPr>
      </w:pPr>
      <w:r w:rsidDel="00000000" w:rsidR="00000000" w:rsidRPr="00000000">
        <w:rPr>
          <w:rtl w:val="0"/>
        </w:rPr>
      </w:r>
    </w:p>
    <w:p w:rsidR="00000000" w:rsidDel="00000000" w:rsidP="00000000" w:rsidRDefault="00000000" w:rsidRPr="00000000" w14:paraId="0000003C">
      <w:pPr>
        <w:spacing w:line="360" w:lineRule="auto"/>
        <w:jc w:val="both"/>
        <w:rPr>
          <w:b w:val="0"/>
          <w:bCs w:val="0"/>
          <w:sz w:val="24"/>
          <w:szCs w:val="24"/>
          <w:vertAlign w:val="baseline"/>
        </w:rPr>
      </w:pPr>
      <w:r w:rsidDel="00000000" w:rsidR="00000000" w:rsidRPr="00000000">
        <w:rPr>
          <w:b w:val="1"/>
          <w:bCs w:val="1"/>
          <w:sz w:val="24"/>
          <w:szCs w:val="24"/>
          <w:vertAlign w:val="baseline"/>
          <w:rtl w:val="0"/>
        </w:rPr>
        <w:t xml:space="preserve">Danh sách: Gửi kèm</w:t>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Thành viên Công ty thay đổi  Điều lệ của Công ty tại Điều 5 (Vốn điều lệ và cơ cấu vốn góp) theo đúng nội dung thay đổi đăng ký kinh doanh của Công ty.</w:t>
      </w:r>
    </w:p>
    <w:p w:rsidR="00000000" w:rsidDel="00000000" w:rsidP="00000000" w:rsidRDefault="00000000" w:rsidRPr="00000000" w14:paraId="0000003E">
      <w:pPr>
        <w:spacing w:line="360" w:lineRule="auto"/>
        <w:jc w:val="both"/>
        <w:rPr>
          <w:b w:val="0"/>
          <w:bCs w:val="0"/>
          <w:sz w:val="24"/>
          <w:szCs w:val="24"/>
          <w:vertAlign w:val="baseline"/>
        </w:rPr>
      </w:pPr>
      <w:r w:rsidDel="00000000" w:rsidR="00000000" w:rsidRPr="00000000">
        <w:rPr>
          <w:rtl w:val="0"/>
        </w:rPr>
      </w:r>
    </w:p>
    <w:p w:rsidR="00000000" w:rsidDel="00000000" w:rsidP="00000000" w:rsidRDefault="00000000" w:rsidRPr="00000000" w14:paraId="0000003F">
      <w:pPr>
        <w:spacing w:line="360" w:lineRule="auto"/>
        <w:jc w:val="both"/>
        <w:rPr>
          <w:sz w:val="24"/>
          <w:szCs w:val="24"/>
          <w:vertAlign w:val="baseline"/>
        </w:rPr>
      </w:pPr>
      <w:r w:rsidDel="00000000" w:rsidR="00000000" w:rsidRPr="00000000">
        <w:rPr>
          <w:b w:val="1"/>
          <w:bCs w:val="1"/>
          <w:sz w:val="24"/>
          <w:szCs w:val="24"/>
          <w:vertAlign w:val="baseline"/>
          <w:rtl w:val="0"/>
        </w:rPr>
        <w:t xml:space="preserve">III- SỬA ĐỔI, BỔ SUNG ĐIỀU LỆ.</w:t>
      </w:r>
      <w:r w:rsidDel="00000000" w:rsidR="00000000" w:rsidRPr="00000000">
        <w:rPr>
          <w:rtl w:val="0"/>
        </w:rPr>
      </w:r>
    </w:p>
    <w:p w:rsidR="00000000" w:rsidDel="00000000" w:rsidP="00000000" w:rsidRDefault="00000000" w:rsidRPr="00000000" w14:paraId="00000040">
      <w:pPr>
        <w:spacing w:line="360" w:lineRule="auto"/>
        <w:rPr>
          <w:sz w:val="24"/>
          <w:szCs w:val="24"/>
          <w:vertAlign w:val="baseline"/>
        </w:rPr>
      </w:pPr>
      <w:r w:rsidDel="00000000" w:rsidR="00000000" w:rsidRPr="00000000">
        <w:rPr>
          <w:sz w:val="24"/>
          <w:szCs w:val="24"/>
          <w:vertAlign w:val="baseline"/>
          <w:rtl w:val="0"/>
        </w:rPr>
        <w:t xml:space="preserve">Hội đồng thành viên nhất trí thông qua bản Điều lệ sửa đổi đúng theo các nội dung thay đổi nêu trên và theo quy định của pháp luật hiện hành.</w:t>
      </w:r>
    </w:p>
    <w:p w:rsidR="00000000" w:rsidDel="00000000" w:rsidP="00000000" w:rsidRDefault="00000000" w:rsidRPr="00000000" w14:paraId="00000041">
      <w:pPr>
        <w:spacing w:line="360" w:lineRule="auto"/>
        <w:rPr>
          <w:sz w:val="24"/>
          <w:szCs w:val="24"/>
          <w:vertAlign w:val="baseline"/>
        </w:rPr>
      </w:pPr>
      <w:r w:rsidDel="00000000" w:rsidR="00000000" w:rsidRPr="00000000">
        <w:rPr>
          <w:sz w:val="24"/>
          <w:szCs w:val="24"/>
          <w:vertAlign w:val="baseline"/>
          <w:rtl w:val="0"/>
        </w:rPr>
        <w:t xml:space="preserve">Sửa đổi điều:</w:t>
      </w:r>
    </w:p>
    <w:p w:rsidR="00000000" w:rsidDel="00000000" w:rsidP="00000000" w:rsidRDefault="00000000" w:rsidRPr="00000000" w14:paraId="00000042">
      <w:pPr>
        <w:spacing w:line="360" w:lineRule="auto"/>
        <w:rPr>
          <w:i w:val="0"/>
          <w:iCs w:val="0"/>
          <w:sz w:val="24"/>
          <w:szCs w:val="24"/>
          <w:vertAlign w:val="baseline"/>
        </w:rPr>
      </w:pPr>
      <w:r w:rsidDel="00000000" w:rsidR="00000000" w:rsidRPr="00000000">
        <w:rPr>
          <w:i w:val="1"/>
          <w:iCs w:val="1"/>
          <w:sz w:val="24"/>
          <w:szCs w:val="24"/>
          <w:vertAlign w:val="baseline"/>
          <w:rtl w:val="0"/>
        </w:rPr>
        <w:t xml:space="preserve">Điều 5: Vốn điều lệ</w:t>
      </w:r>
      <w:r w:rsidDel="00000000" w:rsidR="00000000" w:rsidRPr="00000000">
        <w:rPr>
          <w:rtl w:val="0"/>
        </w:rPr>
      </w:r>
    </w:p>
    <w:p w:rsidR="00000000" w:rsidDel="00000000" w:rsidP="00000000" w:rsidRDefault="00000000" w:rsidRPr="00000000" w14:paraId="00000043">
      <w:pPr>
        <w:spacing w:line="360" w:lineRule="auto"/>
        <w:jc w:val="both"/>
        <w:rPr>
          <w:b w:val="0"/>
          <w:bCs w:val="0"/>
          <w:sz w:val="24"/>
          <w:szCs w:val="24"/>
          <w:vertAlign w:val="baseline"/>
        </w:rPr>
      </w:pPr>
      <w:r w:rsidDel="00000000" w:rsidR="00000000" w:rsidRPr="00000000">
        <w:rPr>
          <w:b w:val="1"/>
          <w:bCs w:val="1"/>
          <w:sz w:val="24"/>
          <w:szCs w:val="24"/>
          <w:vertAlign w:val="baseline"/>
          <w:rtl w:val="0"/>
        </w:rPr>
        <w:t xml:space="preserve">IV. Biểu quyết :</w:t>
      </w:r>
      <w:r w:rsidDel="00000000" w:rsidR="00000000" w:rsidRPr="00000000">
        <w:rPr>
          <w:rtl w:val="0"/>
        </w:rPr>
      </w:r>
    </w:p>
    <w:p w:rsidR="00000000" w:rsidDel="00000000" w:rsidP="00000000" w:rsidRDefault="00000000" w:rsidRPr="00000000" w14:paraId="00000044">
      <w:pPr>
        <w:spacing w:line="360" w:lineRule="auto"/>
        <w:rPr>
          <w:b w:val="0"/>
          <w:bCs w:val="0"/>
          <w:color w:val="000000"/>
          <w:sz w:val="24"/>
          <w:szCs w:val="24"/>
          <w:vertAlign w:val="baseline"/>
        </w:rPr>
      </w:pPr>
      <w:r w:rsidDel="00000000" w:rsidR="00000000" w:rsidRPr="00000000">
        <w:rPr>
          <w:b w:val="1"/>
          <w:bCs w:val="1"/>
          <w:sz w:val="24"/>
          <w:szCs w:val="24"/>
          <w:vertAlign w:val="baseline"/>
          <w:rtl w:val="0"/>
        </w:rPr>
        <w:t xml:space="preserve">1. </w:t>
      </w:r>
      <w:r w:rsidDel="00000000" w:rsidR="00000000" w:rsidRPr="00000000">
        <w:rPr>
          <w:b w:val="1"/>
          <w:bCs w:val="1"/>
          <w:color w:val="000000"/>
          <w:sz w:val="24"/>
          <w:szCs w:val="24"/>
          <w:vertAlign w:val="baseline"/>
          <w:rtl w:val="0"/>
        </w:rPr>
        <w:t xml:space="preserve">Thay đổi vốn điều lệ công ty</w:t>
      </w:r>
      <w:r w:rsidDel="00000000" w:rsidR="00000000" w:rsidRPr="00000000">
        <w:rPr>
          <w:rtl w:val="0"/>
        </w:rPr>
      </w:r>
    </w:p>
    <w:p w:rsidR="00000000" w:rsidDel="00000000" w:rsidP="00000000" w:rsidRDefault="00000000" w:rsidRPr="00000000" w14:paraId="00000045">
      <w:pPr>
        <w:numPr>
          <w:ilvl w:val="0"/>
          <w:numId w:val="3"/>
        </w:numPr>
        <w:spacing w:line="360" w:lineRule="auto"/>
        <w:ind w:left="720" w:hanging="360"/>
        <w:rPr>
          <w:i w:val="0"/>
          <w:iCs w:val="0"/>
          <w:sz w:val="24"/>
          <w:szCs w:val="24"/>
          <w:u w:val="single"/>
          <w:vertAlign w:val="baseline"/>
        </w:rPr>
      </w:pPr>
      <w:r w:rsidDel="00000000" w:rsidR="00000000" w:rsidRPr="00000000">
        <w:rPr>
          <w:i w:val="1"/>
          <w:iCs w:val="1"/>
          <w:sz w:val="24"/>
          <w:szCs w:val="24"/>
          <w:vertAlign w:val="baseline"/>
          <w:rtl w:val="0"/>
        </w:rPr>
        <w:t xml:space="preserve">Tổng số phiếu được quyền biểu quyết: 25.000 phiếu </w:t>
      </w:r>
      <w:r w:rsidDel="00000000" w:rsidR="00000000" w:rsidRPr="00000000">
        <w:rPr>
          <w:rtl w:val="0"/>
        </w:rPr>
      </w:r>
    </w:p>
    <w:p w:rsidR="00000000" w:rsidDel="00000000" w:rsidP="00000000" w:rsidRDefault="00000000" w:rsidRPr="00000000" w14:paraId="00000046">
      <w:pPr>
        <w:numPr>
          <w:ilvl w:val="0"/>
          <w:numId w:val="3"/>
        </w:numPr>
        <w:spacing w:line="360" w:lineRule="auto"/>
        <w:ind w:left="720" w:hanging="360"/>
        <w:rPr>
          <w:i w:val="0"/>
          <w:iCs w:val="0"/>
          <w:sz w:val="24"/>
          <w:szCs w:val="24"/>
          <w:u w:val="single"/>
          <w:vertAlign w:val="baseline"/>
        </w:rPr>
      </w:pPr>
      <w:r w:rsidDel="00000000" w:rsidR="00000000" w:rsidRPr="00000000">
        <w:rPr>
          <w:i w:val="1"/>
          <w:iCs w:val="1"/>
          <w:sz w:val="24"/>
          <w:szCs w:val="24"/>
          <w:vertAlign w:val="baseline"/>
          <w:rtl w:val="0"/>
        </w:rPr>
        <w:t xml:space="preserve">Tổng số phiếu biểu quyết tán thành: 25.000 phiếu</w:t>
      </w:r>
      <w:r w:rsidDel="00000000" w:rsidR="00000000" w:rsidRPr="00000000">
        <w:rPr>
          <w:rtl w:val="0"/>
        </w:rPr>
      </w:r>
    </w:p>
    <w:p w:rsidR="00000000" w:rsidDel="00000000" w:rsidP="00000000" w:rsidRDefault="00000000" w:rsidRPr="00000000" w14:paraId="00000047">
      <w:pPr>
        <w:numPr>
          <w:ilvl w:val="0"/>
          <w:numId w:val="3"/>
        </w:numPr>
        <w:spacing w:line="360" w:lineRule="auto"/>
        <w:ind w:left="720" w:hanging="360"/>
        <w:rPr>
          <w:i w:val="0"/>
          <w:iCs w:val="0"/>
          <w:sz w:val="24"/>
          <w:szCs w:val="24"/>
          <w:u w:val="single"/>
          <w:vertAlign w:val="baseline"/>
        </w:rPr>
      </w:pPr>
      <w:r w:rsidDel="00000000" w:rsidR="00000000" w:rsidRPr="00000000">
        <w:rPr>
          <w:i w:val="1"/>
          <w:iCs w:val="1"/>
          <w:sz w:val="24"/>
          <w:szCs w:val="24"/>
          <w:vertAlign w:val="baseline"/>
          <w:rtl w:val="0"/>
        </w:rPr>
        <w:t xml:space="preserve">Tổng số phiếu biểu quyết không tán thành: 0 phiếu </w:t>
      </w:r>
      <w:r w:rsidDel="00000000" w:rsidR="00000000" w:rsidRPr="00000000">
        <w:rPr>
          <w:rtl w:val="0"/>
        </w:rPr>
      </w:r>
    </w:p>
    <w:p w:rsidR="00000000" w:rsidDel="00000000" w:rsidP="00000000" w:rsidRDefault="00000000" w:rsidRPr="00000000" w14:paraId="00000048">
      <w:pPr>
        <w:numPr>
          <w:ilvl w:val="0"/>
          <w:numId w:val="3"/>
        </w:numPr>
        <w:spacing w:line="360" w:lineRule="auto"/>
        <w:ind w:left="720" w:hanging="360"/>
        <w:rPr>
          <w:i w:val="0"/>
          <w:iCs w:val="0"/>
          <w:sz w:val="24"/>
          <w:szCs w:val="24"/>
          <w:u w:val="single"/>
          <w:vertAlign w:val="baseline"/>
        </w:rPr>
      </w:pPr>
      <w:r w:rsidDel="00000000" w:rsidR="00000000" w:rsidRPr="00000000">
        <w:rPr>
          <w:i w:val="1"/>
          <w:iCs w:val="1"/>
          <w:sz w:val="24"/>
          <w:szCs w:val="24"/>
          <w:vertAlign w:val="baseline"/>
          <w:rtl w:val="0"/>
        </w:rPr>
        <w:t xml:space="preserve">Tổng số phiếu biểu quyết không có ý kiến: 0 phiếu </w:t>
      </w:r>
      <w:r w:rsidDel="00000000" w:rsidR="00000000" w:rsidRPr="00000000">
        <w:rPr>
          <w:rtl w:val="0"/>
        </w:rPr>
      </w:r>
    </w:p>
    <w:p w:rsidR="00000000" w:rsidDel="00000000" w:rsidP="00000000" w:rsidRDefault="00000000" w:rsidRPr="00000000" w14:paraId="00000049">
      <w:pPr>
        <w:numPr>
          <w:ilvl w:val="0"/>
          <w:numId w:val="3"/>
        </w:numPr>
        <w:spacing w:line="360" w:lineRule="auto"/>
        <w:ind w:left="720" w:hanging="360"/>
        <w:rPr>
          <w:i w:val="0"/>
          <w:iCs w:val="0"/>
          <w:sz w:val="24"/>
          <w:szCs w:val="24"/>
          <w:u w:val="single"/>
          <w:vertAlign w:val="baseline"/>
        </w:rPr>
      </w:pPr>
      <w:r w:rsidDel="00000000" w:rsidR="00000000" w:rsidRPr="00000000">
        <w:rPr>
          <w:i w:val="1"/>
          <w:iCs w:val="1"/>
          <w:sz w:val="24"/>
          <w:szCs w:val="24"/>
          <w:vertAlign w:val="baseline"/>
          <w:rtl w:val="0"/>
        </w:rPr>
        <w:t xml:space="preserve">Tổng số phiếu biểu quyết hợp lệ : 25.000 phiếu</w:t>
      </w:r>
      <w:r w:rsidDel="00000000" w:rsidR="00000000" w:rsidRPr="00000000">
        <w:rPr>
          <w:rtl w:val="0"/>
        </w:rPr>
      </w:r>
    </w:p>
    <w:p w:rsidR="00000000" w:rsidDel="00000000" w:rsidP="00000000" w:rsidRDefault="00000000" w:rsidRPr="00000000" w14:paraId="0000004A">
      <w:pPr>
        <w:numPr>
          <w:ilvl w:val="0"/>
          <w:numId w:val="3"/>
        </w:numPr>
        <w:spacing w:line="360" w:lineRule="auto"/>
        <w:ind w:left="720" w:hanging="360"/>
        <w:rPr>
          <w:i w:val="0"/>
          <w:iCs w:val="0"/>
          <w:sz w:val="24"/>
          <w:szCs w:val="24"/>
          <w:u w:val="single"/>
          <w:vertAlign w:val="baseline"/>
        </w:rPr>
      </w:pPr>
      <w:r w:rsidDel="00000000" w:rsidR="00000000" w:rsidRPr="00000000">
        <w:rPr>
          <w:i w:val="1"/>
          <w:iCs w:val="1"/>
          <w:sz w:val="24"/>
          <w:szCs w:val="24"/>
          <w:vertAlign w:val="baseline"/>
          <w:rtl w:val="0"/>
        </w:rPr>
        <w:t xml:space="preserve">Tổng số phiếu biểu quyết không hợp lệ : 0 phiếu</w:t>
      </w:r>
      <w:r w:rsidDel="00000000" w:rsidR="00000000" w:rsidRPr="00000000">
        <w:rPr>
          <w:rtl w:val="0"/>
        </w:rPr>
      </w:r>
    </w:p>
    <w:p w:rsidR="00000000" w:rsidDel="00000000" w:rsidP="00000000" w:rsidRDefault="00000000" w:rsidRPr="00000000" w14:paraId="0000004B">
      <w:pPr>
        <w:numPr>
          <w:ilvl w:val="0"/>
          <w:numId w:val="3"/>
        </w:numPr>
        <w:spacing w:line="360" w:lineRule="auto"/>
        <w:ind w:left="720" w:hanging="360"/>
        <w:rPr>
          <w:i w:val="0"/>
          <w:iCs w:val="0"/>
          <w:sz w:val="24"/>
          <w:szCs w:val="24"/>
          <w:u w:val="single"/>
          <w:vertAlign w:val="baseline"/>
        </w:rPr>
      </w:pPr>
      <w:r w:rsidDel="00000000" w:rsidR="00000000" w:rsidRPr="00000000">
        <w:rPr>
          <w:i w:val="1"/>
          <w:iCs w:val="1"/>
          <w:sz w:val="24"/>
          <w:szCs w:val="24"/>
          <w:vertAlign w:val="baseline"/>
          <w:rtl w:val="0"/>
        </w:rPr>
        <w:t xml:space="preserve"> Tỷ lệ tán thành trên tổng số phiếu biểu quyết: 25.000 phiếu /25.000 phiếu, đạt tỷ lệ 100% số phiếu có quyền biểu quyết.</w:t>
      </w:r>
      <w:r w:rsidDel="00000000" w:rsidR="00000000" w:rsidRPr="00000000">
        <w:rPr>
          <w:rtl w:val="0"/>
        </w:rPr>
      </w:r>
    </w:p>
    <w:p w:rsidR="00000000" w:rsidDel="00000000" w:rsidP="00000000" w:rsidRDefault="00000000" w:rsidRPr="00000000" w14:paraId="0000004C">
      <w:pPr>
        <w:spacing w:line="36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2. Sửa đổi điều lệ công ty:</w:t>
      </w:r>
      <w:r w:rsidDel="00000000" w:rsidR="00000000" w:rsidRPr="00000000">
        <w:rPr>
          <w:rtl w:val="0"/>
        </w:rPr>
      </w:r>
    </w:p>
    <w:p w:rsidR="00000000" w:rsidDel="00000000" w:rsidP="00000000" w:rsidRDefault="00000000" w:rsidRPr="00000000" w14:paraId="0000004D">
      <w:pPr>
        <w:numPr>
          <w:ilvl w:val="0"/>
          <w:numId w:val="3"/>
        </w:numPr>
        <w:spacing w:line="360" w:lineRule="auto"/>
        <w:ind w:left="720" w:hanging="360"/>
        <w:rPr>
          <w:i w:val="0"/>
          <w:iCs w:val="0"/>
          <w:sz w:val="24"/>
          <w:szCs w:val="24"/>
          <w:u w:val="single"/>
          <w:vertAlign w:val="baseline"/>
        </w:rPr>
      </w:pPr>
      <w:r w:rsidDel="00000000" w:rsidR="00000000" w:rsidRPr="00000000">
        <w:rPr>
          <w:i w:val="1"/>
          <w:iCs w:val="1"/>
          <w:sz w:val="24"/>
          <w:szCs w:val="24"/>
          <w:vertAlign w:val="baseline"/>
          <w:rtl w:val="0"/>
        </w:rPr>
        <w:t xml:space="preserve">Tổng số phiếu được quyền biểu quyết: 25.000 phiếu </w:t>
      </w:r>
      <w:r w:rsidDel="00000000" w:rsidR="00000000" w:rsidRPr="00000000">
        <w:rPr>
          <w:rtl w:val="0"/>
        </w:rPr>
      </w:r>
    </w:p>
    <w:p w:rsidR="00000000" w:rsidDel="00000000" w:rsidP="00000000" w:rsidRDefault="00000000" w:rsidRPr="00000000" w14:paraId="0000004E">
      <w:pPr>
        <w:numPr>
          <w:ilvl w:val="0"/>
          <w:numId w:val="3"/>
        </w:numPr>
        <w:spacing w:line="360" w:lineRule="auto"/>
        <w:ind w:left="720" w:hanging="360"/>
        <w:rPr>
          <w:i w:val="0"/>
          <w:iCs w:val="0"/>
          <w:sz w:val="24"/>
          <w:szCs w:val="24"/>
          <w:u w:val="single"/>
          <w:vertAlign w:val="baseline"/>
        </w:rPr>
      </w:pPr>
      <w:r w:rsidDel="00000000" w:rsidR="00000000" w:rsidRPr="00000000">
        <w:rPr>
          <w:i w:val="1"/>
          <w:iCs w:val="1"/>
          <w:sz w:val="24"/>
          <w:szCs w:val="24"/>
          <w:vertAlign w:val="baseline"/>
          <w:rtl w:val="0"/>
        </w:rPr>
        <w:t xml:space="preserve">Tổng số phiếu biểu quyết tán thành: 25.000 phiếu</w:t>
      </w:r>
      <w:r w:rsidDel="00000000" w:rsidR="00000000" w:rsidRPr="00000000">
        <w:rPr>
          <w:rtl w:val="0"/>
        </w:rPr>
      </w:r>
    </w:p>
    <w:p w:rsidR="00000000" w:rsidDel="00000000" w:rsidP="00000000" w:rsidRDefault="00000000" w:rsidRPr="00000000" w14:paraId="0000004F">
      <w:pPr>
        <w:numPr>
          <w:ilvl w:val="0"/>
          <w:numId w:val="3"/>
        </w:numPr>
        <w:spacing w:line="360" w:lineRule="auto"/>
        <w:ind w:left="720" w:hanging="360"/>
        <w:rPr>
          <w:i w:val="0"/>
          <w:iCs w:val="0"/>
          <w:sz w:val="24"/>
          <w:szCs w:val="24"/>
          <w:u w:val="single"/>
          <w:vertAlign w:val="baseline"/>
        </w:rPr>
      </w:pPr>
      <w:r w:rsidDel="00000000" w:rsidR="00000000" w:rsidRPr="00000000">
        <w:rPr>
          <w:i w:val="1"/>
          <w:iCs w:val="1"/>
          <w:sz w:val="24"/>
          <w:szCs w:val="24"/>
          <w:vertAlign w:val="baseline"/>
          <w:rtl w:val="0"/>
        </w:rPr>
        <w:t xml:space="preserve">Tổng số phiếu biểu quyết không tán thành: 0 phiếu </w:t>
      </w:r>
      <w:r w:rsidDel="00000000" w:rsidR="00000000" w:rsidRPr="00000000">
        <w:rPr>
          <w:rtl w:val="0"/>
        </w:rPr>
      </w:r>
    </w:p>
    <w:p w:rsidR="00000000" w:rsidDel="00000000" w:rsidP="00000000" w:rsidRDefault="00000000" w:rsidRPr="00000000" w14:paraId="00000050">
      <w:pPr>
        <w:numPr>
          <w:ilvl w:val="0"/>
          <w:numId w:val="3"/>
        </w:numPr>
        <w:spacing w:line="360" w:lineRule="auto"/>
        <w:ind w:left="720" w:hanging="360"/>
        <w:rPr>
          <w:i w:val="0"/>
          <w:iCs w:val="0"/>
          <w:sz w:val="24"/>
          <w:szCs w:val="24"/>
          <w:u w:val="single"/>
          <w:vertAlign w:val="baseline"/>
        </w:rPr>
      </w:pPr>
      <w:r w:rsidDel="00000000" w:rsidR="00000000" w:rsidRPr="00000000">
        <w:rPr>
          <w:i w:val="1"/>
          <w:iCs w:val="1"/>
          <w:sz w:val="24"/>
          <w:szCs w:val="24"/>
          <w:vertAlign w:val="baseline"/>
          <w:rtl w:val="0"/>
        </w:rPr>
        <w:t xml:space="preserve">Tổng số phiếu biểu quyết không có ý kiến: 0 phiếu </w:t>
      </w:r>
      <w:r w:rsidDel="00000000" w:rsidR="00000000" w:rsidRPr="00000000">
        <w:rPr>
          <w:rtl w:val="0"/>
        </w:rPr>
      </w:r>
    </w:p>
    <w:p w:rsidR="00000000" w:rsidDel="00000000" w:rsidP="00000000" w:rsidRDefault="00000000" w:rsidRPr="00000000" w14:paraId="00000051">
      <w:pPr>
        <w:numPr>
          <w:ilvl w:val="0"/>
          <w:numId w:val="3"/>
        </w:numPr>
        <w:spacing w:line="360" w:lineRule="auto"/>
        <w:ind w:left="720" w:hanging="360"/>
        <w:rPr>
          <w:i w:val="0"/>
          <w:iCs w:val="0"/>
          <w:sz w:val="24"/>
          <w:szCs w:val="24"/>
          <w:u w:val="single"/>
          <w:vertAlign w:val="baseline"/>
        </w:rPr>
      </w:pPr>
      <w:r w:rsidDel="00000000" w:rsidR="00000000" w:rsidRPr="00000000">
        <w:rPr>
          <w:i w:val="1"/>
          <w:iCs w:val="1"/>
          <w:sz w:val="24"/>
          <w:szCs w:val="24"/>
          <w:vertAlign w:val="baseline"/>
          <w:rtl w:val="0"/>
        </w:rPr>
        <w:t xml:space="preserve">Tổng số phiếu biểu quyết hợp lệ : 25.000 phiếu</w:t>
      </w:r>
      <w:r w:rsidDel="00000000" w:rsidR="00000000" w:rsidRPr="00000000">
        <w:rPr>
          <w:rtl w:val="0"/>
        </w:rPr>
      </w:r>
    </w:p>
    <w:p w:rsidR="00000000" w:rsidDel="00000000" w:rsidP="00000000" w:rsidRDefault="00000000" w:rsidRPr="00000000" w14:paraId="00000052">
      <w:pPr>
        <w:numPr>
          <w:ilvl w:val="0"/>
          <w:numId w:val="3"/>
        </w:numPr>
        <w:spacing w:line="360" w:lineRule="auto"/>
        <w:ind w:left="720" w:hanging="360"/>
        <w:rPr>
          <w:i w:val="0"/>
          <w:iCs w:val="0"/>
          <w:sz w:val="24"/>
          <w:szCs w:val="24"/>
          <w:u w:val="single"/>
          <w:vertAlign w:val="baseline"/>
        </w:rPr>
      </w:pPr>
      <w:r w:rsidDel="00000000" w:rsidR="00000000" w:rsidRPr="00000000">
        <w:rPr>
          <w:i w:val="1"/>
          <w:iCs w:val="1"/>
          <w:sz w:val="24"/>
          <w:szCs w:val="24"/>
          <w:vertAlign w:val="baseline"/>
          <w:rtl w:val="0"/>
        </w:rPr>
        <w:t xml:space="preserve">Tổng số phiếu biểu quyết không hợp lệ : 0 phiếu</w:t>
      </w:r>
      <w:r w:rsidDel="00000000" w:rsidR="00000000" w:rsidRPr="00000000">
        <w:rPr>
          <w:rtl w:val="0"/>
        </w:rPr>
      </w:r>
    </w:p>
    <w:p w:rsidR="00000000" w:rsidDel="00000000" w:rsidP="00000000" w:rsidRDefault="00000000" w:rsidRPr="00000000" w14:paraId="00000053">
      <w:pPr>
        <w:numPr>
          <w:ilvl w:val="0"/>
          <w:numId w:val="3"/>
        </w:numPr>
        <w:spacing w:line="360" w:lineRule="auto"/>
        <w:ind w:left="720" w:hanging="360"/>
        <w:rPr>
          <w:i w:val="0"/>
          <w:iCs w:val="0"/>
          <w:sz w:val="24"/>
          <w:szCs w:val="24"/>
          <w:u w:val="single"/>
          <w:vertAlign w:val="baseline"/>
        </w:rPr>
      </w:pPr>
      <w:r w:rsidDel="00000000" w:rsidR="00000000" w:rsidRPr="00000000">
        <w:rPr>
          <w:i w:val="1"/>
          <w:iCs w:val="1"/>
          <w:sz w:val="24"/>
          <w:szCs w:val="24"/>
          <w:vertAlign w:val="baseline"/>
          <w:rtl w:val="0"/>
        </w:rPr>
        <w:t xml:space="preserve"> Tỷ lệ tán thành trên tổng số phiếu biểu quyết: 25.000 phiếu /25.000 phiếu, đạt tỷ lệ 100% số phiếu có quyền biểu quyết.</w:t>
      </w:r>
      <w:r w:rsidDel="00000000" w:rsidR="00000000" w:rsidRPr="00000000">
        <w:rPr>
          <w:rtl w:val="0"/>
        </w:rPr>
      </w:r>
    </w:p>
    <w:p w:rsidR="00000000" w:rsidDel="00000000" w:rsidP="00000000" w:rsidRDefault="00000000" w:rsidRPr="00000000" w14:paraId="00000054">
      <w:pPr>
        <w:tabs>
          <w:tab w:val="left" w:leader="none" w:pos="606"/>
        </w:tabs>
        <w:spacing w:line="360" w:lineRule="auto"/>
        <w:jc w:val="both"/>
        <w:rPr>
          <w:b w:val="0"/>
          <w:bCs w:val="0"/>
          <w:sz w:val="24"/>
          <w:szCs w:val="24"/>
          <w:vertAlign w:val="baseline"/>
        </w:rPr>
      </w:pPr>
      <w:r w:rsidDel="00000000" w:rsidR="00000000" w:rsidRPr="00000000">
        <w:rPr>
          <w:b w:val="1"/>
          <w:bCs w:val="1"/>
          <w:sz w:val="24"/>
          <w:szCs w:val="24"/>
          <w:vertAlign w:val="baseline"/>
          <w:rtl w:val="0"/>
        </w:rPr>
        <w:t xml:space="preserve">V- THÔNG QUA QUYẾT ĐỊNH CỦA HỘI ĐỒNG THÀNH VIÊN</w:t>
      </w:r>
      <w:r w:rsidDel="00000000" w:rsidR="00000000" w:rsidRPr="00000000">
        <w:rPr>
          <w:rtl w:val="0"/>
        </w:rPr>
      </w:r>
    </w:p>
    <w:p w:rsidR="00000000" w:rsidDel="00000000" w:rsidP="00000000" w:rsidRDefault="00000000" w:rsidRPr="00000000" w14:paraId="00000055">
      <w:pPr>
        <w:spacing w:line="360" w:lineRule="auto"/>
        <w:ind w:left="720" w:hanging="720"/>
        <w:jc w:val="both"/>
        <w:rPr>
          <w:sz w:val="24"/>
          <w:szCs w:val="24"/>
          <w:vertAlign w:val="baseline"/>
        </w:rPr>
      </w:pPr>
      <w:r w:rsidDel="00000000" w:rsidR="00000000" w:rsidRPr="00000000">
        <w:rPr>
          <w:sz w:val="24"/>
          <w:szCs w:val="24"/>
          <w:vertAlign w:val="baseline"/>
          <w:rtl w:val="0"/>
        </w:rPr>
        <w:t xml:space="preserve">-</w:t>
        <w:tab/>
        <w:t xml:space="preserve">Biên bản này đã được đọc công khai cho toàn thể thành viên cùng nghe và thống nhất</w:t>
      </w:r>
    </w:p>
    <w:p w:rsidR="00000000" w:rsidDel="00000000" w:rsidP="00000000" w:rsidRDefault="00000000" w:rsidRPr="00000000" w14:paraId="00000056">
      <w:pPr>
        <w:spacing w:line="360" w:lineRule="auto"/>
        <w:ind w:left="720" w:hanging="720"/>
        <w:jc w:val="both"/>
        <w:rPr>
          <w:b w:val="0"/>
          <w:bCs w:val="0"/>
          <w:sz w:val="24"/>
          <w:szCs w:val="24"/>
          <w:vertAlign w:val="baseline"/>
        </w:rPr>
      </w:pPr>
      <w:r w:rsidDel="00000000" w:rsidR="00000000" w:rsidRPr="00000000">
        <w:rPr>
          <w:sz w:val="24"/>
          <w:szCs w:val="24"/>
          <w:vertAlign w:val="baseline"/>
          <w:rtl w:val="0"/>
        </w:rPr>
        <w:t xml:space="preserve">-</w:t>
        <w:tab/>
        <w:t xml:space="preserve">Biên bản được lập và thông qua vào cùng ngày</w:t>
      </w:r>
      <w:r w:rsidDel="00000000" w:rsidR="00000000" w:rsidRPr="00000000">
        <w:rPr>
          <w:rtl w:val="0"/>
        </w:rPr>
      </w:r>
    </w:p>
    <w:p w:rsidR="00000000" w:rsidDel="00000000" w:rsidP="00000000" w:rsidRDefault="00000000" w:rsidRPr="00000000" w14:paraId="00000057">
      <w:pPr>
        <w:spacing w:line="360" w:lineRule="auto"/>
        <w:ind w:left="720" w:hanging="720"/>
        <w:jc w:val="both"/>
        <w:rPr>
          <w:sz w:val="24"/>
          <w:szCs w:val="24"/>
          <w:vertAlign w:val="baseline"/>
        </w:rPr>
      </w:pPr>
      <w:r w:rsidDel="00000000" w:rsidR="00000000" w:rsidRPr="00000000">
        <w:rPr>
          <w:b w:val="1"/>
          <w:bCs w:val="1"/>
          <w:sz w:val="24"/>
          <w:szCs w:val="24"/>
          <w:vertAlign w:val="baseline"/>
          <w:rtl w:val="0"/>
        </w:rPr>
        <w:t xml:space="preserve">- </w:t>
        <w:tab/>
      </w:r>
      <w:r w:rsidDel="00000000" w:rsidR="00000000" w:rsidRPr="00000000">
        <w:rPr>
          <w:sz w:val="24"/>
          <w:szCs w:val="24"/>
          <w:vertAlign w:val="baseline"/>
          <w:rtl w:val="0"/>
        </w:rPr>
        <w:t xml:space="preserve">Cuộc họp Hội đồng thành viên </w:t>
      </w:r>
      <w:r w:rsidDel="00000000" w:rsidR="00000000" w:rsidRPr="00000000">
        <w:rPr>
          <w:b w:val="1"/>
          <w:bCs w:val="1"/>
          <w:sz w:val="24"/>
          <w:szCs w:val="24"/>
          <w:vertAlign w:val="baseline"/>
          <w:rtl w:val="0"/>
        </w:rPr>
        <w:t xml:space="preserve">CÔNG TY TNHH </w:t>
      </w:r>
      <w:r w:rsidDel="00000000" w:rsidR="00000000" w:rsidRPr="00000000">
        <w:rPr>
          <w:b w:val="1"/>
          <w:bCs w:val="1"/>
          <w:sz w:val="24"/>
          <w:szCs w:val="24"/>
          <w:rtl w:val="0"/>
        </w:rPr>
        <w:t xml:space="preserve">…………………………..</w:t>
      </w:r>
      <w:r w:rsidDel="00000000" w:rsidR="00000000" w:rsidRPr="00000000">
        <w:rPr>
          <w:b w:val="1"/>
          <w:bCs w:val="1"/>
          <w:sz w:val="24"/>
          <w:szCs w:val="24"/>
          <w:vertAlign w:val="baseline"/>
          <w:rtl w:val="0"/>
        </w:rPr>
        <w:t xml:space="preserve"> </w:t>
      </w:r>
      <w:r w:rsidDel="00000000" w:rsidR="00000000" w:rsidRPr="00000000">
        <w:rPr>
          <w:sz w:val="24"/>
          <w:szCs w:val="24"/>
          <w:vertAlign w:val="baseline"/>
          <w:rtl w:val="0"/>
        </w:rPr>
        <w:t xml:space="preserve">kết thúc vào 11h cùng ngày.</w:t>
      </w:r>
    </w:p>
    <w:p w:rsidR="00000000" w:rsidDel="00000000" w:rsidP="00000000" w:rsidRDefault="00000000" w:rsidRPr="00000000" w14:paraId="00000058">
      <w:pPr>
        <w:spacing w:line="360" w:lineRule="auto"/>
        <w:jc w:val="center"/>
        <w:rPr>
          <w:b w:val="0"/>
          <w:bCs w:val="0"/>
          <w:sz w:val="24"/>
          <w:szCs w:val="24"/>
          <w:vertAlign w:val="baseline"/>
        </w:rPr>
      </w:pPr>
      <w:r w:rsidDel="00000000" w:rsidR="00000000" w:rsidRPr="00000000">
        <w:rPr>
          <w:b w:val="1"/>
          <w:bCs w:val="1"/>
          <w:sz w:val="24"/>
          <w:szCs w:val="24"/>
          <w:vertAlign w:val="baseline"/>
          <w:rtl w:val="0"/>
        </w:rPr>
        <w:t xml:space="preserve">Chữ ký của chủ tọa và thư ký ghi biên bản cuộc họp:  </w:t>
      </w:r>
      <w:r w:rsidDel="00000000" w:rsidR="00000000" w:rsidRPr="00000000">
        <w:rPr>
          <w:rtl w:val="0"/>
        </w:rPr>
      </w:r>
    </w:p>
    <w:tbl>
      <w:tblPr>
        <w:tblStyle w:val="Table3"/>
        <w:tblW w:w="9828.0" w:type="dxa"/>
        <w:jc w:val="left"/>
        <w:tblLayout w:type="fixed"/>
        <w:tblLook w:val="0000"/>
      </w:tblPr>
      <w:tblGrid>
        <w:gridCol w:w="4644"/>
        <w:gridCol w:w="5184"/>
        <w:tblGridChange w:id="0">
          <w:tblGrid>
            <w:gridCol w:w="4644"/>
            <w:gridCol w:w="5184"/>
          </w:tblGrid>
        </w:tblGridChange>
      </w:tblGrid>
      <w:tr>
        <w:trPr>
          <w:cantSplit w:val="0"/>
          <w:tblHeader w:val="0"/>
        </w:trPr>
        <w:tc>
          <w:tcPr>
            <w:vAlign w:val="top"/>
          </w:tcPr>
          <w:p w:rsidR="00000000" w:rsidDel="00000000" w:rsidP="00000000" w:rsidRDefault="00000000" w:rsidRPr="00000000" w14:paraId="00000059">
            <w:pPr>
              <w:spacing w:line="360" w:lineRule="auto"/>
              <w:jc w:val="center"/>
              <w:rPr>
                <w:b w:val="0"/>
                <w:bCs w:val="0"/>
                <w:sz w:val="24"/>
                <w:szCs w:val="24"/>
                <w:vertAlign w:val="baseline"/>
              </w:rPr>
            </w:pPr>
            <w:r w:rsidDel="00000000" w:rsidR="00000000" w:rsidRPr="00000000">
              <w:rPr>
                <w:b w:val="1"/>
                <w:bCs w:val="1"/>
                <w:sz w:val="24"/>
                <w:szCs w:val="24"/>
                <w:vertAlign w:val="baseline"/>
                <w:rtl w:val="0"/>
              </w:rPr>
              <w:t xml:space="preserve">THƯ KÝ</w:t>
            </w:r>
            <w:r w:rsidDel="00000000" w:rsidR="00000000" w:rsidRPr="00000000">
              <w:rPr>
                <w:rtl w:val="0"/>
              </w:rPr>
            </w:r>
          </w:p>
          <w:p w:rsidR="00000000" w:rsidDel="00000000" w:rsidP="00000000" w:rsidRDefault="00000000" w:rsidRPr="00000000" w14:paraId="0000005A">
            <w:pPr>
              <w:spacing w:line="360" w:lineRule="auto"/>
              <w:rPr>
                <w:b w:val="0"/>
                <w:bCs w:val="0"/>
                <w:sz w:val="24"/>
                <w:szCs w:val="24"/>
                <w:vertAlign w:val="baseline"/>
              </w:rPr>
            </w:pPr>
            <w:r w:rsidDel="00000000" w:rsidR="00000000" w:rsidRPr="00000000">
              <w:rPr>
                <w:rtl w:val="0"/>
              </w:rPr>
            </w:r>
          </w:p>
          <w:p w:rsidR="00000000" w:rsidDel="00000000" w:rsidP="00000000" w:rsidRDefault="00000000" w:rsidRPr="00000000" w14:paraId="0000005B">
            <w:pPr>
              <w:spacing w:line="360" w:lineRule="auto"/>
              <w:rPr>
                <w:b w:val="0"/>
                <w:bCs w:val="0"/>
                <w:sz w:val="24"/>
                <w:szCs w:val="24"/>
                <w:vertAlign w:val="baseline"/>
              </w:rPr>
            </w:pPr>
            <w:r w:rsidDel="00000000" w:rsidR="00000000" w:rsidRPr="00000000">
              <w:rPr>
                <w:rtl w:val="0"/>
              </w:rPr>
            </w:r>
          </w:p>
          <w:p w:rsidR="00000000" w:rsidDel="00000000" w:rsidP="00000000" w:rsidRDefault="00000000" w:rsidRPr="00000000" w14:paraId="0000005C">
            <w:pPr>
              <w:spacing w:line="360" w:lineRule="auto"/>
              <w:jc w:val="center"/>
              <w:rPr>
                <w:b w:val="0"/>
                <w:bCs w:val="0"/>
                <w:sz w:val="24"/>
                <w:szCs w:val="24"/>
                <w:vertAlign w:val="baseline"/>
              </w:rPr>
            </w:pPr>
            <w:r w:rsidDel="00000000" w:rsidR="00000000" w:rsidRPr="00000000">
              <w:rPr>
                <w:rtl w:val="0"/>
              </w:rPr>
            </w:r>
          </w:p>
          <w:p w:rsidR="00000000" w:rsidDel="00000000" w:rsidP="00000000" w:rsidRDefault="00000000" w:rsidRPr="00000000" w14:paraId="0000005D">
            <w:pPr>
              <w:spacing w:line="360" w:lineRule="auto"/>
              <w:jc w:val="center"/>
              <w:rPr>
                <w:b w:val="0"/>
                <w:bCs w:val="0"/>
                <w:sz w:val="24"/>
                <w:szCs w:val="24"/>
                <w:vertAlign w:val="baseline"/>
              </w:rPr>
            </w:pPr>
            <w:r w:rsidDel="00000000" w:rsidR="00000000" w:rsidRPr="00000000">
              <w:rPr>
                <w:rtl w:val="0"/>
              </w:rPr>
            </w:r>
          </w:p>
          <w:p w:rsidR="00000000" w:rsidDel="00000000" w:rsidP="00000000" w:rsidRDefault="00000000" w:rsidRPr="00000000" w14:paraId="0000005E">
            <w:pPr>
              <w:spacing w:line="360" w:lineRule="auto"/>
              <w:jc w:val="center"/>
              <w:rPr>
                <w:b w:val="0"/>
                <w:bCs w:val="0"/>
                <w:sz w:val="24"/>
                <w:szCs w:val="24"/>
                <w:vertAlign w:val="baseline"/>
              </w:rPr>
            </w:pPr>
            <w:r w:rsidDel="00000000" w:rsidR="00000000" w:rsidRPr="00000000">
              <w:rPr>
                <w:b w:val="1"/>
                <w:bCs w:val="1"/>
                <w:sz w:val="24"/>
                <w:szCs w:val="24"/>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05F">
            <w:pPr>
              <w:spacing w:line="360" w:lineRule="auto"/>
              <w:jc w:val="center"/>
              <w:rPr>
                <w:i w:val="0"/>
                <w:iCs w:val="0"/>
                <w:sz w:val="24"/>
                <w:szCs w:val="24"/>
                <w:vertAlign w:val="baseline"/>
              </w:rPr>
            </w:pPr>
            <w:r w:rsidDel="00000000" w:rsidR="00000000" w:rsidRPr="00000000">
              <w:rPr>
                <w:b w:val="1"/>
                <w:bCs w:val="1"/>
                <w:sz w:val="24"/>
                <w:szCs w:val="24"/>
                <w:vertAlign w:val="baseline"/>
                <w:rtl w:val="0"/>
              </w:rPr>
              <w:t xml:space="preserve">CHỦ TỌA</w:t>
            </w:r>
            <w:r w:rsidDel="00000000" w:rsidR="00000000" w:rsidRPr="00000000">
              <w:rPr>
                <w:rtl w:val="0"/>
              </w:rPr>
            </w:r>
          </w:p>
          <w:p w:rsidR="00000000" w:rsidDel="00000000" w:rsidP="00000000" w:rsidRDefault="00000000" w:rsidRPr="00000000" w14:paraId="00000060">
            <w:pPr>
              <w:tabs>
                <w:tab w:val="left" w:leader="none" w:pos="1125"/>
              </w:tabs>
              <w:spacing w:line="360" w:lineRule="auto"/>
              <w:rPr>
                <w:i w:val="0"/>
                <w:iCs w:val="0"/>
                <w:sz w:val="24"/>
                <w:szCs w:val="24"/>
                <w:vertAlign w:val="baseline"/>
              </w:rPr>
            </w:pPr>
            <w:r w:rsidDel="00000000" w:rsidR="00000000" w:rsidRPr="00000000">
              <w:rPr>
                <w:rtl w:val="0"/>
              </w:rPr>
            </w:r>
          </w:p>
          <w:p w:rsidR="00000000" w:rsidDel="00000000" w:rsidP="00000000" w:rsidRDefault="00000000" w:rsidRPr="00000000" w14:paraId="00000061">
            <w:pPr>
              <w:spacing w:line="360" w:lineRule="auto"/>
              <w:rPr>
                <w:b w:val="0"/>
                <w:bCs w:val="0"/>
                <w:sz w:val="24"/>
                <w:szCs w:val="24"/>
                <w:vertAlign w:val="baseline"/>
              </w:rPr>
            </w:pPr>
            <w:r w:rsidDel="00000000" w:rsidR="00000000" w:rsidRPr="00000000">
              <w:rPr>
                <w:rtl w:val="0"/>
              </w:rPr>
            </w:r>
          </w:p>
          <w:p w:rsidR="00000000" w:rsidDel="00000000" w:rsidP="00000000" w:rsidRDefault="00000000" w:rsidRPr="00000000" w14:paraId="00000062">
            <w:pPr>
              <w:spacing w:line="360" w:lineRule="auto"/>
              <w:rPr>
                <w:b w:val="0"/>
                <w:bCs w:val="0"/>
                <w:sz w:val="24"/>
                <w:szCs w:val="24"/>
                <w:vertAlign w:val="baseline"/>
              </w:rPr>
            </w:pPr>
            <w:r w:rsidDel="00000000" w:rsidR="00000000" w:rsidRPr="00000000">
              <w:rPr>
                <w:rtl w:val="0"/>
              </w:rPr>
            </w:r>
          </w:p>
          <w:p w:rsidR="00000000" w:rsidDel="00000000" w:rsidP="00000000" w:rsidRDefault="00000000" w:rsidRPr="00000000" w14:paraId="00000063">
            <w:pPr>
              <w:spacing w:line="360" w:lineRule="auto"/>
              <w:rPr>
                <w:b w:val="0"/>
                <w:bCs w:val="0"/>
                <w:sz w:val="24"/>
                <w:szCs w:val="24"/>
                <w:vertAlign w:val="baseline"/>
              </w:rPr>
            </w:pPr>
            <w:r w:rsidDel="00000000" w:rsidR="00000000" w:rsidRPr="00000000">
              <w:rPr>
                <w:rtl w:val="0"/>
              </w:rPr>
            </w:r>
          </w:p>
          <w:p w:rsidR="00000000" w:rsidDel="00000000" w:rsidP="00000000" w:rsidRDefault="00000000" w:rsidRPr="00000000" w14:paraId="00000064">
            <w:pPr>
              <w:spacing w:line="360" w:lineRule="auto"/>
              <w:jc w:val="center"/>
              <w:rPr>
                <w:sz w:val="24"/>
                <w:szCs w:val="24"/>
                <w:vertAlign w:val="baseline"/>
              </w:rPr>
            </w:pPr>
            <w:r w:rsidDel="00000000" w:rsidR="00000000" w:rsidRPr="00000000">
              <w:rPr>
                <w:b w:val="1"/>
                <w:bCs w:val="1"/>
                <w:sz w:val="24"/>
                <w:szCs w:val="24"/>
                <w:vertAlign w:val="baseline"/>
                <w:rtl w:val="0"/>
              </w:rPr>
              <w:t xml:space="preserve">NGUYỄN THẾ </w:t>
            </w:r>
            <w:r w:rsidDel="00000000" w:rsidR="00000000" w:rsidRPr="00000000">
              <w:rPr>
                <w:b w:val="1"/>
                <w:bCs w:val="1"/>
                <w:sz w:val="24"/>
                <w:szCs w:val="24"/>
                <w:rtl w:val="0"/>
              </w:rPr>
              <w:t xml:space="preserve">ANH</w:t>
            </w:r>
            <w:r w:rsidDel="00000000" w:rsidR="00000000" w:rsidRPr="00000000">
              <w:rPr>
                <w:rtl w:val="0"/>
              </w:rPr>
            </w:r>
          </w:p>
        </w:tc>
      </w:tr>
    </w:tbl>
    <w:p w:rsidR="00000000" w:rsidDel="00000000" w:rsidP="00000000" w:rsidRDefault="00000000" w:rsidRPr="00000000" w14:paraId="00000065">
      <w:pPr>
        <w:spacing w:line="360" w:lineRule="auto"/>
        <w:rPr>
          <w:sz w:val="24"/>
          <w:szCs w:val="24"/>
          <w:vertAlign w:val="baseline"/>
        </w:rPr>
      </w:pPr>
      <w:r w:rsidDel="00000000" w:rsidR="00000000" w:rsidRPr="00000000">
        <w:rPr>
          <w:rtl w:val="0"/>
        </w:rPr>
      </w:r>
    </w:p>
    <w:sectPr>
      <w:pgSz w:h="15840" w:w="12240" w:orient="portrait"/>
      <w:pgMar w:bottom="851" w:top="851" w:left="1440"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Cambria"/>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upperRoman"/>
      <w:lvlText w:val="%1."/>
      <w:lvlJc w:val="left"/>
      <w:pPr>
        <w:ind w:left="810" w:hanging="720"/>
      </w:pPr>
      <w:rPr>
        <w:vertAlign w:val="baseline"/>
      </w:rPr>
    </w:lvl>
    <w:lvl w:ilvl="1">
      <w:start w:val="1"/>
      <w:numFmt w:val="lowerLetter"/>
      <w:lvlText w:val="%2."/>
      <w:lvlJc w:val="left"/>
      <w:pPr>
        <w:ind w:left="1170" w:hanging="360"/>
      </w:pPr>
      <w:rPr>
        <w:vertAlign w:val="baseline"/>
      </w:rPr>
    </w:lvl>
    <w:lvl w:ilvl="2">
      <w:start w:val="1"/>
      <w:numFmt w:val="lowerRoman"/>
      <w:lvlText w:val="%3."/>
      <w:lvlJc w:val="right"/>
      <w:pPr>
        <w:ind w:left="1890" w:hanging="180"/>
      </w:pPr>
      <w:rPr>
        <w:vertAlign w:val="baseline"/>
      </w:rPr>
    </w:lvl>
    <w:lvl w:ilvl="3">
      <w:start w:val="1"/>
      <w:numFmt w:val="decimal"/>
      <w:lvlText w:val="%4."/>
      <w:lvlJc w:val="left"/>
      <w:pPr>
        <w:ind w:left="2610" w:hanging="360"/>
      </w:pPr>
      <w:rPr>
        <w:vertAlign w:val="baseline"/>
      </w:rPr>
    </w:lvl>
    <w:lvl w:ilvl="4">
      <w:start w:val="1"/>
      <w:numFmt w:val="lowerLetter"/>
      <w:lvlText w:val="%5."/>
      <w:lvlJc w:val="left"/>
      <w:pPr>
        <w:ind w:left="3330" w:hanging="360"/>
      </w:pPr>
      <w:rPr>
        <w:vertAlign w:val="baseline"/>
      </w:rPr>
    </w:lvl>
    <w:lvl w:ilvl="5">
      <w:start w:val="1"/>
      <w:numFmt w:val="lowerRoman"/>
      <w:lvlText w:val="%6."/>
      <w:lvlJc w:val="right"/>
      <w:pPr>
        <w:ind w:left="4050" w:hanging="180"/>
      </w:pPr>
      <w:rPr>
        <w:vertAlign w:val="baseline"/>
      </w:rPr>
    </w:lvl>
    <w:lvl w:ilvl="6">
      <w:start w:val="1"/>
      <w:numFmt w:val="decimal"/>
      <w:lvlText w:val="%7."/>
      <w:lvlJc w:val="left"/>
      <w:pPr>
        <w:ind w:left="4770" w:hanging="360"/>
      </w:pPr>
      <w:rPr>
        <w:vertAlign w:val="baseline"/>
      </w:rPr>
    </w:lvl>
    <w:lvl w:ilvl="7">
      <w:start w:val="1"/>
      <w:numFmt w:val="lowerLetter"/>
      <w:lvlText w:val="%8."/>
      <w:lvlJc w:val="left"/>
      <w:pPr>
        <w:ind w:left="5490" w:hanging="360"/>
      </w:pPr>
      <w:rPr>
        <w:vertAlign w:val="baseline"/>
      </w:rPr>
    </w:lvl>
    <w:lvl w:ilvl="8">
      <w:start w:val="1"/>
      <w:numFmt w:val="lowerRoman"/>
      <w:lvlText w:val="%9."/>
      <w:lvlJc w:val="right"/>
      <w:pPr>
        <w:ind w:left="6210" w:hanging="180"/>
      </w:pPr>
      <w:rPr>
        <w:vertAlign w:val="baseline"/>
      </w:rPr>
    </w:lvl>
  </w:abstractNum>
  <w:abstractNum w:abstractNumId="3">
    <w:lvl w:ilvl="0">
      <w:start w:val="0"/>
      <w:numFmt w:val="bullet"/>
      <w:lvlText w:val="-"/>
      <w:lvlJc w:val="left"/>
      <w:pPr>
        <w:ind w:left="720" w:hanging="360"/>
      </w:pPr>
      <w:rPr>
        <w:rFonts w:ascii="Times New Roman" w:cs="Times New Roman" w:eastAsia="Times New Roman" w:hAnsi="Times New Roman"/>
        <w:b w:val="1"/>
        <w:bCs w:val="1"/>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4">
    <w:lvl w:ilvl="0">
      <w:start w:val="50"/>
      <w:numFmt w:val="bullet"/>
      <w:lvlText w:val="-"/>
      <w:lvlJc w:val="left"/>
      <w:pPr>
        <w:ind w:left="720" w:hanging="360"/>
      </w:pPr>
      <w:rPr>
        <w:rFonts w:ascii="Times New Roman" w:cs="Times New Roman" w:eastAsia="Times New Roman" w:hAnsi="Times New Roman"/>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5">
    <w:lvl w:ilvl="0">
      <w:start w:val="1"/>
      <w:numFmt w:val="bullet"/>
      <w:lvlText w:val="-"/>
      <w:lvlJc w:val="left"/>
      <w:pPr>
        <w:ind w:left="720" w:hanging="360"/>
      </w:pPr>
      <w:rPr>
        <w:rFonts w:ascii="Courier New" w:cs="Courier New" w:eastAsia="Courier New" w:hAnsi="Courier New"/>
        <w:vertAlign w:val="baseline"/>
      </w:rPr>
    </w:lvl>
    <w:lvl w:ilvl="1">
      <w:start w:val="1"/>
      <w:numFmt w:val="decimal"/>
      <w:lvlText w:val="%2."/>
      <w:lvlJc w:val="left"/>
      <w:pPr>
        <w:ind w:left="1440" w:hanging="360"/>
      </w:pPr>
      <w:rPr>
        <w:b w:val="0"/>
        <w:bCs w:val="0"/>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8"/>
        <w:szCs w:val="28"/>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120" w:before="240" w:lineRule="auto"/>
      <w:ind w:left="720" w:hanging="360"/>
      <w:jc w:val="center"/>
    </w:pPr>
    <w:rPr>
      <w:rFonts w:ascii="Times New Roman" w:cs="Times New Roman" w:eastAsia="Times New Roman" w:hAnsi="Times New Roman"/>
      <w:b w:val="1"/>
      <w:bCs w:val="1"/>
      <w:sz w:val="36"/>
      <w:szCs w:val="36"/>
      <w:vertAlign w:val="baseline"/>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spacing w:after="60" w:before="240" w:lineRule="auto"/>
    </w:pPr>
    <w:rPr>
      <w:rFonts w:ascii="Cambria" w:cs="Cambria" w:eastAsia="Cambria" w:hAnsi="Cambria"/>
      <w:b w:val="1"/>
      <w:bCs w:val="1"/>
      <w:sz w:val="26"/>
      <w:szCs w:val="26"/>
      <w:vertAlign w:val="baseline"/>
    </w:rPr>
  </w:style>
  <w:style w:type="paragraph" w:styleId="Heading4">
    <w:name w:val="heading 4"/>
    <w:basedOn w:val="Normal"/>
    <w:next w:val="Normal"/>
    <w:pPr>
      <w:keepNext w:val="1"/>
      <w:spacing w:after="60" w:before="240" w:lineRule="auto"/>
    </w:pPr>
    <w:rPr>
      <w:rFonts w:ascii="Calibri" w:cs="Calibri" w:eastAsia="Calibri" w:hAnsi="Calibri"/>
      <w:b w:val="1"/>
      <w:bCs w:val="1"/>
      <w:sz w:val="28"/>
      <w:szCs w:val="28"/>
      <w:vertAlign w:val="baseline"/>
    </w:rPr>
  </w:style>
  <w:style w:type="paragraph" w:styleId="Heading5">
    <w:name w:val="heading 5"/>
    <w:basedOn w:val="Normal"/>
    <w:next w:val="Normal"/>
    <w:pPr>
      <w:spacing w:after="60" w:before="120" w:lineRule="auto"/>
      <w:ind w:left="810" w:hanging="720"/>
      <w:jc w:val="center"/>
    </w:pPr>
    <w:rPr>
      <w:rFonts w:ascii="Times New Roman" w:cs="Times New Roman" w:eastAsia="Times New Roman" w:hAnsi="Times New Roman"/>
      <w:b w:val="1"/>
      <w:bCs w:val="1"/>
      <w:sz w:val="24"/>
      <w:szCs w:val="24"/>
      <w:vertAlign w:val="baseline"/>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Normal" w:default="1">
    <w:name w:val="normal"/>
  </w:style>
  <w:style w:type="table" w:styleId="TableNormal" w:default="1">
    <w:name w:val="Table Normal"/>
  </w:style>
  <w:style w:type="character" w:styleId="DefaultParagraphFont0">
    <w:name w:val="Default Paragraph Font"/>
    <w:next w:val="DefaultParagraphFont0"/>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Normal"/>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WW8Num1z0">
    <w:name w:val="WW8Num1z0"/>
    <w:next w:val="WW8Num1z0"/>
    <w:autoRedefine w:val="0"/>
    <w:hidden w:val="0"/>
    <w:qFormat w:val="0"/>
    <w:rPr>
      <w:w w:val="100"/>
      <w:position w:val="-1"/>
      <w:effect w:val="none"/>
      <w:vertAlign w:val="baseline"/>
      <w:cs w:val="0"/>
      <w:em w:val="none"/>
      <w:lang/>
    </w:rPr>
  </w:style>
  <w:style w:type="character" w:styleId="WW8Num1z1">
    <w:name w:val="WW8Num1z1"/>
    <w:next w:val="WW8Num1z1"/>
    <w:autoRedefine w:val="0"/>
    <w:hidden w:val="0"/>
    <w:qFormat w:val="0"/>
    <w:rPr>
      <w:w w:val="100"/>
      <w:position w:val="-1"/>
      <w:effect w:val="none"/>
      <w:vertAlign w:val="baseline"/>
      <w:cs w:val="0"/>
      <w:em w:val="none"/>
      <w:lang/>
    </w:rPr>
  </w:style>
  <w:style w:type="character" w:styleId="WW8Num1z2">
    <w:name w:val="WW8Num1z2"/>
    <w:next w:val="WW8Num1z2"/>
    <w:autoRedefine w:val="0"/>
    <w:hidden w:val="0"/>
    <w:qFormat w:val="0"/>
    <w:rPr>
      <w:w w:val="100"/>
      <w:position w:val="-1"/>
      <w:effect w:val="none"/>
      <w:vertAlign w:val="baseline"/>
      <w:cs w:val="0"/>
      <w:em w:val="none"/>
      <w:lang/>
    </w:rPr>
  </w:style>
  <w:style w:type="character" w:styleId="WW8Num1z3">
    <w:name w:val="WW8Num1z3"/>
    <w:next w:val="WW8Num1z3"/>
    <w:autoRedefine w:val="0"/>
    <w:hidden w:val="0"/>
    <w:qFormat w:val="0"/>
    <w:rPr>
      <w:w w:val="100"/>
      <w:position w:val="-1"/>
      <w:effect w:val="none"/>
      <w:vertAlign w:val="baseline"/>
      <w:cs w:val="0"/>
      <w:em w:val="none"/>
      <w:lang/>
    </w:rPr>
  </w:style>
  <w:style w:type="character" w:styleId="WW8Num1z4">
    <w:name w:val="WW8Num1z4"/>
    <w:next w:val="WW8Num1z4"/>
    <w:autoRedefine w:val="0"/>
    <w:hidden w:val="0"/>
    <w:qFormat w:val="0"/>
    <w:rPr>
      <w:w w:val="100"/>
      <w:position w:val="-1"/>
      <w:effect w:val="none"/>
      <w:vertAlign w:val="baseline"/>
      <w:cs w:val="0"/>
      <w:em w:val="none"/>
      <w:lang/>
    </w:rPr>
  </w:style>
  <w:style w:type="character" w:styleId="WW8Num1z5">
    <w:name w:val="WW8Num1z5"/>
    <w:next w:val="WW8Num1z5"/>
    <w:autoRedefine w:val="0"/>
    <w:hidden w:val="0"/>
    <w:qFormat w:val="0"/>
    <w:rPr>
      <w:w w:val="100"/>
      <w:position w:val="-1"/>
      <w:effect w:val="none"/>
      <w:vertAlign w:val="baseline"/>
      <w:cs w:val="0"/>
      <w:em w:val="none"/>
      <w:lang/>
    </w:rPr>
  </w:style>
  <w:style w:type="character" w:styleId="WW8Num1z6">
    <w:name w:val="WW8Num1z6"/>
    <w:next w:val="WW8Num1z6"/>
    <w:autoRedefine w:val="0"/>
    <w:hidden w:val="0"/>
    <w:qFormat w:val="0"/>
    <w:rPr>
      <w:w w:val="100"/>
      <w:position w:val="-1"/>
      <w:effect w:val="none"/>
      <w:vertAlign w:val="baseline"/>
      <w:cs w:val="0"/>
      <w:em w:val="none"/>
      <w:lang/>
    </w:rPr>
  </w:style>
  <w:style w:type="character" w:styleId="WW8Num1z7">
    <w:name w:val="WW8Num1z7"/>
    <w:next w:val="WW8Num1z7"/>
    <w:autoRedefine w:val="0"/>
    <w:hidden w:val="0"/>
    <w:qFormat w:val="0"/>
    <w:rPr>
      <w:w w:val="100"/>
      <w:position w:val="-1"/>
      <w:effect w:val="none"/>
      <w:vertAlign w:val="baseline"/>
      <w:cs w:val="0"/>
      <w:em w:val="none"/>
      <w:lang/>
    </w:rPr>
  </w:style>
  <w:style w:type="character" w:styleId="WW8Num1z8">
    <w:name w:val="WW8Num1z8"/>
    <w:next w:val="WW8Num1z8"/>
    <w:autoRedefine w:val="0"/>
    <w:hidden w:val="0"/>
    <w:qFormat w:val="0"/>
    <w:rPr>
      <w:w w:val="100"/>
      <w:position w:val="-1"/>
      <w:effect w:val="none"/>
      <w:vertAlign w:val="baseline"/>
      <w:cs w:val="0"/>
      <w:em w:val="none"/>
      <w:lang/>
    </w:rPr>
  </w:style>
  <w:style w:type="character" w:styleId="WW8Num2z0">
    <w:name w:val="WW8Num2z0"/>
    <w:next w:val="WW8Num2z0"/>
    <w:autoRedefine w:val="0"/>
    <w:hidden w:val="0"/>
    <w:qFormat w:val="0"/>
    <w:rPr>
      <w:w w:val="100"/>
      <w:position w:val="-1"/>
      <w:effect w:val="none"/>
      <w:vertAlign w:val="baseline"/>
      <w:cs w:val="0"/>
      <w:em w:val="none"/>
      <w:lang/>
    </w:rPr>
  </w:style>
  <w:style w:type="character" w:styleId="WW8Num2z1">
    <w:name w:val="WW8Num2z1"/>
    <w:next w:val="WW8Num2z1"/>
    <w:autoRedefine w:val="0"/>
    <w:hidden w:val="0"/>
    <w:qFormat w:val="0"/>
    <w:rPr>
      <w:w w:val="100"/>
      <w:position w:val="-1"/>
      <w:effect w:val="none"/>
      <w:vertAlign w:val="baseline"/>
      <w:cs w:val="0"/>
      <w:em w:val="none"/>
      <w:lang/>
    </w:rPr>
  </w:style>
  <w:style w:type="character" w:styleId="WW8Num2z2">
    <w:name w:val="WW8Num2z2"/>
    <w:next w:val="WW8Num2z2"/>
    <w:autoRedefine w:val="0"/>
    <w:hidden w:val="0"/>
    <w:qFormat w:val="0"/>
    <w:rPr>
      <w:w w:val="100"/>
      <w:position w:val="-1"/>
      <w:effect w:val="none"/>
      <w:vertAlign w:val="baseline"/>
      <w:cs w:val="0"/>
      <w:em w:val="none"/>
      <w:lang/>
    </w:rPr>
  </w:style>
  <w:style w:type="character" w:styleId="WW8Num2z3">
    <w:name w:val="WW8Num2z3"/>
    <w:next w:val="WW8Num2z3"/>
    <w:autoRedefine w:val="0"/>
    <w:hidden w:val="0"/>
    <w:qFormat w:val="0"/>
    <w:rPr>
      <w:w w:val="100"/>
      <w:position w:val="-1"/>
      <w:effect w:val="none"/>
      <w:vertAlign w:val="baseline"/>
      <w:cs w:val="0"/>
      <w:em w:val="none"/>
      <w:lang/>
    </w:rPr>
  </w:style>
  <w:style w:type="character" w:styleId="WW8Num2z4">
    <w:name w:val="WW8Num2z4"/>
    <w:next w:val="WW8Num2z4"/>
    <w:autoRedefine w:val="0"/>
    <w:hidden w:val="0"/>
    <w:qFormat w:val="0"/>
    <w:rPr>
      <w:w w:val="100"/>
      <w:position w:val="-1"/>
      <w:effect w:val="none"/>
      <w:vertAlign w:val="baseline"/>
      <w:cs w:val="0"/>
      <w:em w:val="none"/>
      <w:lang/>
    </w:rPr>
  </w:style>
  <w:style w:type="character" w:styleId="WW8Num2z5">
    <w:name w:val="WW8Num2z5"/>
    <w:next w:val="WW8Num2z5"/>
    <w:autoRedefine w:val="0"/>
    <w:hidden w:val="0"/>
    <w:qFormat w:val="0"/>
    <w:rPr>
      <w:w w:val="100"/>
      <w:position w:val="-1"/>
      <w:effect w:val="none"/>
      <w:vertAlign w:val="baseline"/>
      <w:cs w:val="0"/>
      <w:em w:val="none"/>
      <w:lang/>
    </w:rPr>
  </w:style>
  <w:style w:type="character" w:styleId="WW8Num2z6">
    <w:name w:val="WW8Num2z6"/>
    <w:next w:val="WW8Num2z6"/>
    <w:autoRedefine w:val="0"/>
    <w:hidden w:val="0"/>
    <w:qFormat w:val="0"/>
    <w:rPr>
      <w:w w:val="100"/>
      <w:position w:val="-1"/>
      <w:effect w:val="none"/>
      <w:vertAlign w:val="baseline"/>
      <w:cs w:val="0"/>
      <w:em w:val="none"/>
      <w:lang/>
    </w:rPr>
  </w:style>
  <w:style w:type="character" w:styleId="WW8Num2z7">
    <w:name w:val="WW8Num2z7"/>
    <w:next w:val="WW8Num2z7"/>
    <w:autoRedefine w:val="0"/>
    <w:hidden w:val="0"/>
    <w:qFormat w:val="0"/>
    <w:rPr>
      <w:w w:val="100"/>
      <w:position w:val="-1"/>
      <w:effect w:val="none"/>
      <w:vertAlign w:val="baseline"/>
      <w:cs w:val="0"/>
      <w:em w:val="none"/>
      <w:lang/>
    </w:rPr>
  </w:style>
  <w:style w:type="character" w:styleId="WW8Num2z8">
    <w:name w:val="WW8Num2z8"/>
    <w:next w:val="WW8Num2z8"/>
    <w:autoRedefine w:val="0"/>
    <w:hidden w:val="0"/>
    <w:qFormat w:val="0"/>
    <w:rPr>
      <w:w w:val="100"/>
      <w:position w:val="-1"/>
      <w:effect w:val="none"/>
      <w:vertAlign w:val="baseline"/>
      <w:cs w:val="0"/>
      <w:em w:val="none"/>
      <w:lang/>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character" w:styleId="WW-DefaultParagraphFont">
    <w:name w:val="WW-Default Paragraph Font"/>
    <w:next w:val="WW-DefaultParagraphFont"/>
    <w:autoRedefine w:val="0"/>
    <w:hidden w:val="0"/>
    <w:qFormat w:val="0"/>
    <w:rPr>
      <w:w w:val="100"/>
      <w:position w:val="-1"/>
      <w:effect w:val="none"/>
      <w:vertAlign w:val="baseline"/>
      <w:cs w:val="0"/>
      <w:em w:val="none"/>
      <w:lang/>
    </w:rPr>
  </w:style>
  <w:style w:type="character" w:styleId="TitleChar">
    <w:name w:val="Title Char"/>
    <w:next w:val="TitleChar"/>
    <w:autoRedefine w:val="0"/>
    <w:hidden w:val="0"/>
    <w:qFormat w:val="0"/>
    <w:rPr>
      <w:rFonts w:ascii=".VnTime" w:cs="Times New Roman" w:eastAsia="Times New Roman" w:hAnsi=".VnTime"/>
      <w:w w:val="100"/>
      <w:position w:val="-1"/>
      <w:sz w:val="28"/>
      <w:szCs w:val="20"/>
      <w:effect w:val="none"/>
      <w:vertAlign w:val="baseline"/>
      <w:cs w:val="0"/>
      <w:em w:val="none"/>
      <w:lang/>
    </w:rPr>
  </w:style>
  <w:style w:type="paragraph" w:styleId="Heading">
    <w:name w:val="Heading"/>
    <w:basedOn w:val="Normal"/>
    <w:next w:val="BodyText"/>
    <w:autoRedefine w:val="0"/>
    <w:hidden w:val="0"/>
    <w:qFormat w:val="0"/>
    <w:pPr>
      <w:suppressAutoHyphens w:val="0"/>
      <w:spacing w:line="1" w:lineRule="atLeast"/>
      <w:ind w:leftChars="-1" w:rightChars="0" w:firstLineChars="-1"/>
      <w:jc w:val="center"/>
      <w:textDirection w:val="btLr"/>
      <w:textAlignment w:val="top"/>
      <w:outlineLvl w:val="0"/>
    </w:pPr>
    <w:rPr>
      <w:rFonts w:ascii=".VnTime" w:cs=".VnTime" w:hAnsi=".VnTime"/>
      <w:w w:val="100"/>
      <w:position w:val="-1"/>
      <w:sz w:val="28"/>
      <w:szCs w:val="20"/>
      <w:effect w:val="none"/>
      <w:vertAlign w:val="baseline"/>
      <w:cs w:val="0"/>
      <w:em w:val="none"/>
      <w:lang w:bidi="ar-SA" w:eastAsia="zh-CN" w:val="en-US"/>
    </w:rPr>
  </w:style>
  <w:style w:type="paragraph" w:styleId="BodyText">
    <w:name w:val="Body Text"/>
    <w:basedOn w:val="Normal"/>
    <w:next w:val="BodyText"/>
    <w:autoRedefine w:val="0"/>
    <w:hidden w:val="0"/>
    <w:qFormat w:val="0"/>
    <w:pPr>
      <w:suppressAutoHyphens w:val="0"/>
      <w:spacing w:after="140" w:before="0" w:line="288" w:lineRule="auto"/>
      <w:ind w:leftChars="-1" w:rightChars="0" w:firstLineChars="-1"/>
      <w:textDirection w:val="btLr"/>
      <w:textAlignment w:val="top"/>
      <w:outlineLvl w:val="0"/>
    </w:pPr>
    <w:rPr>
      <w:w w:val="100"/>
      <w:position w:val="-1"/>
      <w:sz w:val="28"/>
      <w:szCs w:val="24"/>
      <w:effect w:val="none"/>
      <w:vertAlign w:val="baseline"/>
      <w:cs w:val="0"/>
      <w:em w:val="none"/>
      <w:lang w:bidi="ar-SA" w:eastAsia="zh-CN" w:val="en-US"/>
    </w:rPr>
  </w:style>
  <w:style w:type="paragraph" w:styleId="List">
    <w:name w:val="List"/>
    <w:basedOn w:val="BodyText"/>
    <w:next w:val="List"/>
    <w:autoRedefine w:val="0"/>
    <w:hidden w:val="0"/>
    <w:qFormat w:val="0"/>
    <w:pPr>
      <w:suppressAutoHyphens w:val="0"/>
      <w:spacing w:after="140" w:before="0" w:line="288" w:lineRule="auto"/>
      <w:ind w:leftChars="-1" w:rightChars="0" w:firstLineChars="-1"/>
      <w:textDirection w:val="btLr"/>
      <w:textAlignment w:val="top"/>
      <w:outlineLvl w:val="0"/>
    </w:pPr>
    <w:rPr>
      <w:w w:val="100"/>
      <w:position w:val="-1"/>
      <w:sz w:val="28"/>
      <w:szCs w:val="24"/>
      <w:effect w:val="none"/>
      <w:vertAlign w:val="baseline"/>
      <w:cs w:val="0"/>
      <w:em w:val="none"/>
      <w:lang w:bidi="ar-SA" w:eastAsia="zh-CN" w:val="en-US"/>
    </w:rPr>
  </w:style>
  <w:style w:type="paragraph" w:styleId="Caption">
    <w:name w:val="Caption"/>
    <w:basedOn w:val="Normal"/>
    <w:next w:val="Caption"/>
    <w:autoRedefine w:val="0"/>
    <w:hidden w:val="0"/>
    <w:qFormat w:val="0"/>
    <w:pPr>
      <w:suppressLineNumbers w:val="1"/>
      <w:suppressAutoHyphens w:val="0"/>
      <w:spacing w:after="120" w:before="120" w:line="1" w:lineRule="atLeast"/>
      <w:ind w:leftChars="-1" w:rightChars="0" w:firstLineChars="-1"/>
      <w:textDirection w:val="btLr"/>
      <w:textAlignment w:val="top"/>
      <w:outlineLvl w:val="0"/>
    </w:pPr>
    <w:rPr>
      <w:i w:val="1"/>
      <w:iCs w:val="1"/>
      <w:w w:val="100"/>
      <w:position w:val="-1"/>
      <w:sz w:val="24"/>
      <w:szCs w:val="24"/>
      <w:effect w:val="none"/>
      <w:vertAlign w:val="baseline"/>
      <w:cs w:val="0"/>
      <w:em w:val="none"/>
      <w:lang w:bidi="ar-SA" w:eastAsia="zh-CN" w:val="en-US"/>
    </w:rPr>
  </w:style>
  <w:style w:type="paragraph" w:styleId="Index">
    <w:name w:val="Index"/>
    <w:basedOn w:val="Normal"/>
    <w:next w:val="Index"/>
    <w:autoRedefine w:val="0"/>
    <w:hidden w:val="0"/>
    <w:qFormat w:val="0"/>
    <w:pPr>
      <w:suppressLineNumbers w:val="1"/>
      <w:suppressAutoHyphens w:val="0"/>
      <w:spacing w:line="1" w:lineRule="atLeast"/>
      <w:ind w:leftChars="-1" w:rightChars="0" w:firstLineChars="-1"/>
      <w:textDirection w:val="btLr"/>
      <w:textAlignment w:val="top"/>
      <w:outlineLvl w:val="0"/>
    </w:pPr>
    <w:rPr>
      <w:w w:val="100"/>
      <w:position w:val="-1"/>
      <w:sz w:val="28"/>
      <w:szCs w:val="24"/>
      <w:effect w:val="none"/>
      <w:vertAlign w:val="baseline"/>
      <w:cs w:val="0"/>
      <w:em w:val="none"/>
      <w:lang w:bidi="ar-SA" w:eastAsia="zh-CN" w:val="en-US"/>
    </w:rPr>
  </w:style>
  <w:style w:type="paragraph" w:styleId="TableContents">
    <w:name w:val="Table Contents"/>
    <w:basedOn w:val="Normal"/>
    <w:next w:val="TableContents"/>
    <w:autoRedefine w:val="0"/>
    <w:hidden w:val="0"/>
    <w:qFormat w:val="0"/>
    <w:pPr>
      <w:suppressLineNumbers w:val="1"/>
      <w:suppressAutoHyphens w:val="0"/>
      <w:spacing w:line="1" w:lineRule="atLeast"/>
      <w:ind w:leftChars="-1" w:rightChars="0" w:firstLineChars="-1"/>
      <w:textDirection w:val="btLr"/>
      <w:textAlignment w:val="top"/>
      <w:outlineLvl w:val="0"/>
    </w:pPr>
    <w:rPr>
      <w:w w:val="100"/>
      <w:position w:val="-1"/>
      <w:sz w:val="28"/>
      <w:szCs w:val="24"/>
      <w:effect w:val="none"/>
      <w:vertAlign w:val="baseline"/>
      <w:cs w:val="0"/>
      <w:em w:val="none"/>
      <w:lang w:bidi="ar-SA" w:eastAsia="zh-CN" w:val="en-US"/>
    </w:rPr>
  </w:style>
  <w:style w:type="paragraph" w:styleId="TableHeading">
    <w:name w:val="Table Heading"/>
    <w:basedOn w:val="TableContents"/>
    <w:next w:val="TableHeading"/>
    <w:autoRedefine w:val="0"/>
    <w:hidden w:val="0"/>
    <w:qFormat w:val="0"/>
    <w:pPr>
      <w:suppressLineNumbers w:val="1"/>
      <w:suppressAutoHyphens w:val="0"/>
      <w:spacing w:line="1" w:lineRule="atLeast"/>
      <w:ind w:leftChars="-1" w:rightChars="0" w:firstLineChars="-1"/>
      <w:jc w:val="center"/>
      <w:textDirection w:val="btLr"/>
      <w:textAlignment w:val="top"/>
      <w:outlineLvl w:val="0"/>
    </w:pPr>
    <w:rPr>
      <w:b w:val="1"/>
      <w:bCs w:val="1"/>
      <w:w w:val="100"/>
      <w:position w:val="-1"/>
      <w:sz w:val="28"/>
      <w:szCs w:val="24"/>
      <w:effect w:val="none"/>
      <w:vertAlign w:val="baseline"/>
      <w:cs w:val="0"/>
      <w:em w:val="none"/>
      <w:lang w:bidi="ar-SA" w:eastAsia="zh-CN" w:val="en-US"/>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next w:val="BalloonText"/>
    <w:autoRedefine w:val="0"/>
    <w:hidden w:val="0"/>
    <w:qFormat w:val="1"/>
    <w:pPr>
      <w:suppressAutoHyphens w:val="0"/>
      <w:spacing w:line="1" w:lineRule="atLeast"/>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zh-CN" w:val="en-US"/>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eastAsia="zh-CN"/>
    </w:rPr>
  </w:style>
  <w:style w:type="paragraph" w:styleId="FootnoteText">
    <w:name w:val="Footnote Text"/>
    <w:basedOn w:val="Normal"/>
    <w:next w:val="FootnoteText"/>
    <w:autoRedefine w:val="0"/>
    <w:hidden w:val="0"/>
    <w:qFormat w:val="1"/>
    <w:pPr>
      <w:suppressAutoHyphens w:val="1"/>
      <w:spacing w:line="1" w:lineRule="atLeast"/>
      <w:ind w:leftChars="-1" w:rightChars="0" w:firstLineChars="-1"/>
      <w:textDirection w:val="btLr"/>
      <w:textAlignment w:val="top"/>
      <w:outlineLvl w:val="0"/>
    </w:pPr>
    <w:rPr>
      <w:w w:val="100"/>
      <w:position w:val="-1"/>
      <w:sz w:val="20"/>
      <w:szCs w:val="20"/>
      <w:effect w:val="none"/>
      <w:vertAlign w:val="baseline"/>
      <w:cs w:val="0"/>
      <w:em w:val="none"/>
      <w:lang w:bidi="ar-SA" w:eastAsia="zh-CN" w:val="en-US"/>
    </w:rPr>
  </w:style>
  <w:style w:type="character" w:styleId="FootnoteTextChar">
    <w:name w:val="Footnote Text Char"/>
    <w:next w:val="FootnoteTextChar"/>
    <w:autoRedefine w:val="0"/>
    <w:hidden w:val="0"/>
    <w:qFormat w:val="0"/>
    <w:rPr>
      <w:w w:val="100"/>
      <w:position w:val="-1"/>
      <w:effect w:val="none"/>
      <w:vertAlign w:val="baseline"/>
      <w:cs w:val="0"/>
      <w:em w:val="none"/>
      <w:lang/>
    </w:rPr>
  </w:style>
  <w:style w:type="character" w:styleId="FootnoteReference">
    <w:name w:val="Footnote Reference"/>
    <w:next w:val="FootnoteReference"/>
    <w:autoRedefine w:val="0"/>
    <w:hidden w:val="0"/>
    <w:qFormat w:val="1"/>
    <w:rPr>
      <w:w w:val="100"/>
      <w:position w:val="-1"/>
      <w:effect w:val="none"/>
      <w:vertAlign w:val="superscript"/>
      <w:cs w:val="0"/>
      <w:em w:val="none"/>
      <w:lang/>
    </w:rPr>
  </w:style>
  <w:style w:type="character" w:styleId="Heading3Char">
    <w:name w:val="Heading 3 Char"/>
    <w:next w:val="Heading3Char"/>
    <w:autoRedefine w:val="0"/>
    <w:hidden w:val="0"/>
    <w:qFormat w:val="0"/>
    <w:rPr>
      <w:rFonts w:ascii="Cambria" w:cs="Times New Roman" w:eastAsia="Times New Roman" w:hAnsi="Cambria"/>
      <w:b w:val="1"/>
      <w:bCs w:val="1"/>
      <w:w w:val="100"/>
      <w:position w:val="-1"/>
      <w:sz w:val="26"/>
      <w:szCs w:val="26"/>
      <w:effect w:val="none"/>
      <w:vertAlign w:val="baseline"/>
      <w:cs w:val="0"/>
      <w:em w:val="none"/>
      <w:lang w:eastAsia="zh-CN"/>
    </w:rPr>
  </w:style>
  <w:style w:type="paragraph" w:styleId="Default">
    <w:name w:val="Default"/>
    <w:next w:val="Default"/>
    <w:autoRedefine w:val="0"/>
    <w:hidden w:val="0"/>
    <w:qFormat w:val="0"/>
    <w:pPr>
      <w:widowControl w:val="0"/>
      <w:suppressAutoHyphens w:val="1"/>
      <w:autoSpaceDE w:val="0"/>
      <w:autoSpaceDN w:val="0"/>
      <w:adjustRightInd w:val="0"/>
      <w:spacing w:after="20" w:before="20" w:line="1" w:lineRule="atLeast"/>
      <w:ind w:left="72"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paragraph" w:styleId="ListParagraph">
    <w:name w:val="List Paragraph"/>
    <w:basedOn w:val="Normal"/>
    <w:next w:val="ListParagraph"/>
    <w:autoRedefine w:val="0"/>
    <w:hidden w:val="0"/>
    <w:qFormat w:val="0"/>
    <w:pPr>
      <w:suppressAutoHyphens w:val="1"/>
      <w:spacing w:after="200" w:line="276" w:lineRule="auto"/>
      <w:ind w:left="720" w:right="-720" w:leftChars="-1" w:rightChars="0" w:firstLineChars="-1"/>
      <w:contextualSpacing w:val="1"/>
      <w:textDirection w:val="btLr"/>
      <w:textAlignment w:val="top"/>
      <w:outlineLvl w:val="0"/>
    </w:pPr>
    <w:rPr>
      <w:rFonts w:ascii="Calibri" w:cs="Arial" w:eastAsia="Calibri" w:hAnsi="Calibri"/>
      <w:w w:val="100"/>
      <w:position w:val="-1"/>
      <w:sz w:val="22"/>
      <w:szCs w:val="22"/>
      <w:effect w:val="none"/>
      <w:vertAlign w:val="baseline"/>
      <w:cs w:val="0"/>
      <w:em w:val="none"/>
      <w:lang w:bidi="ar-SA" w:eastAsia="zh-CN" w:val="en-US"/>
    </w:rPr>
  </w:style>
  <w:style w:type="paragraph" w:styleId="Normal(Web)">
    <w:name w:val="Normal (Web)"/>
    <w:basedOn w:val="Normal"/>
    <w:next w:val="Normal(Web)"/>
    <w:autoRedefine w:val="0"/>
    <w:hidden w:val="0"/>
    <w:qFormat w:val="1"/>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zh-CN" w:val="en-US"/>
    </w:rPr>
  </w:style>
  <w:style w:type="character" w:styleId="Hyperlink">
    <w:name w:val="Hyperlink"/>
    <w:next w:val="Hyperlink"/>
    <w:autoRedefine w:val="0"/>
    <w:hidden w:val="0"/>
    <w:qFormat w:val="1"/>
    <w:rPr>
      <w:color w:val="0000ff"/>
      <w:w w:val="100"/>
      <w:position w:val="-1"/>
      <w:u w:val="single"/>
      <w:effect w:val="none"/>
      <w:vertAlign w:val="baseline"/>
      <w:cs w:val="0"/>
      <w:em w:val="none"/>
      <w:lang/>
    </w:rPr>
  </w:style>
  <w:style w:type="character" w:styleId="Heading4Char">
    <w:name w:val="Heading 4 Char"/>
    <w:next w:val="Heading4Char"/>
    <w:autoRedefine w:val="0"/>
    <w:hidden w:val="0"/>
    <w:qFormat w:val="0"/>
    <w:rPr>
      <w:rFonts w:ascii="Calibri" w:cs="Times New Roman" w:eastAsia="Times New Roman" w:hAnsi="Calibri"/>
      <w:b w:val="1"/>
      <w:bCs w:val="1"/>
      <w:w w:val="100"/>
      <w:position w:val="-1"/>
      <w:sz w:val="28"/>
      <w:szCs w:val="28"/>
      <w:effect w:val="none"/>
      <w:vertAlign w:val="baseline"/>
      <w:cs w:val="0"/>
      <w:em w:val="none"/>
      <w:lang w:eastAsia="zh-CN"/>
    </w:rPr>
  </w:style>
  <w:style w:type="paragraph" w:styleId="CharChar1CharChar1CharChar">
    <w:name w:val="Char Char1 Char Char1 Char Char"/>
    <w:basedOn w:val="Normal"/>
    <w:next w:val="CharChar1CharChar1CharChar"/>
    <w:autoRedefine w:val="0"/>
    <w:hidden w:val="0"/>
    <w:qFormat w:val="0"/>
    <w:pPr>
      <w:suppressAutoHyphens w:val="1"/>
      <w:spacing w:after="160" w:line="240" w:lineRule="atLeast"/>
      <w:ind w:leftChars="-1" w:rightChars="0" w:firstLineChars="-1"/>
      <w:textDirection w:val="btLr"/>
      <w:textAlignment w:val="top"/>
      <w:outlineLvl w:val="0"/>
    </w:pPr>
    <w:rPr>
      <w:rFonts w:ascii="Tahoma" w:eastAsia="PMingLiU" w:hAnsi="Tahoma"/>
      <w:b w:val="1"/>
      <w:w w:val="100"/>
      <w:position w:val="-1"/>
      <w:sz w:val="20"/>
      <w:szCs w:val="18"/>
      <w:effect w:val="none"/>
      <w:vertAlign w:val="baseline"/>
      <w:cs w:val="0"/>
      <w:em w:val="none"/>
      <w:lang w:bidi="ar-SA" w:eastAsia="zh-CN" w:val="en-US"/>
    </w:rPr>
  </w:style>
  <w:style w:type="paragraph" w:styleId="BodyText2">
    <w:name w:val="Body Text 2"/>
    <w:basedOn w:val="Normal"/>
    <w:next w:val="BodyText2"/>
    <w:autoRedefine w:val="0"/>
    <w:hidden w:val="0"/>
    <w:qFormat w:val="1"/>
    <w:pPr>
      <w:suppressAutoHyphens w:val="0"/>
      <w:spacing w:after="120" w:line="480" w:lineRule="auto"/>
      <w:ind w:leftChars="-1" w:rightChars="0" w:firstLineChars="-1"/>
      <w:textDirection w:val="btLr"/>
      <w:textAlignment w:val="top"/>
      <w:outlineLvl w:val="0"/>
    </w:pPr>
    <w:rPr>
      <w:w w:val="100"/>
      <w:position w:val="-1"/>
      <w:sz w:val="28"/>
      <w:szCs w:val="24"/>
      <w:effect w:val="none"/>
      <w:vertAlign w:val="baseline"/>
      <w:cs w:val="0"/>
      <w:em w:val="none"/>
      <w:lang w:bidi="ar-SA" w:eastAsia="zh-CN" w:val="en-US"/>
    </w:rPr>
  </w:style>
  <w:style w:type="character" w:styleId="BodyText2Char">
    <w:name w:val="Body Text 2 Char"/>
    <w:next w:val="BodyText2Char"/>
    <w:autoRedefine w:val="0"/>
    <w:hidden w:val="0"/>
    <w:qFormat w:val="0"/>
    <w:rPr>
      <w:w w:val="100"/>
      <w:position w:val="-1"/>
      <w:sz w:val="28"/>
      <w:szCs w:val="24"/>
      <w:effect w:val="none"/>
      <w:vertAlign w:val="baseline"/>
      <w:cs w:val="0"/>
      <w:em w:val="none"/>
      <w:lang w:eastAsia="zh-CN"/>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rPr>
      <w:vertAlign w:val="baseline"/>
    </w:rPr>
    <w:tblPr>
      <w:tblStyleRowBandSize w:val="1"/>
      <w:tblStyleColBandSize w:val="1"/>
      <w:tblCellMar>
        <w:top w:w="0.0" w:type="dxa"/>
        <w:left w:w="108.0" w:type="dxa"/>
        <w:bottom w:w="0.0" w:type="dxa"/>
        <w:right w:w="108.0" w:type="dxa"/>
      </w:tblCellMar>
    </w:tblPr>
  </w:style>
  <w:style w:type="table" w:styleId="Table2">
    <w:basedOn w:val="TableNormal"/>
    <w:rPr>
      <w:vertAlign w:val="baseline"/>
    </w:rPr>
    <w:tblPr>
      <w:tblStyleRowBandSize w:val="1"/>
      <w:tblStyleColBandSize w:val="1"/>
      <w:tblCellMar>
        <w:top w:w="0.0" w:type="dxa"/>
        <w:left w:w="108.0" w:type="dxa"/>
        <w:bottom w:w="0.0" w:type="dxa"/>
        <w:right w:w="108.0" w:type="dxa"/>
      </w:tblCellMar>
    </w:tblPr>
  </w:style>
  <w:style w:type="table" w:styleId="Table3">
    <w:basedOn w:val="TableNormal"/>
    <w:rPr>
      <w:vertAlign w:val="baseline"/>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65kzE5nc8hk3sf01L5WPL5sQ7A==">CgMxLjAyCGguZ2pkZ3hzOAByITFySEsyZGo2ZkFDZzcyNXk3dF9nU3RCSl9ZVGtNYUFNVA==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2019-12-26T06:47:00Z</dcterms:created>
  <dc:creator>LinhNam</dc:creator>
</cp:coreProperties>
</file>